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09" w:rsidRPr="00754B09" w:rsidRDefault="00754B09" w:rsidP="0075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r w:rsidRPr="00754B0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Об утверждении Типовых правил деятельности педагогического совета организаций технического и профессионального образования, </w:t>
      </w:r>
      <w:proofErr w:type="spellStart"/>
      <w:r w:rsidRPr="00754B0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послесреднего</w:t>
      </w:r>
      <w:proofErr w:type="spellEnd"/>
      <w:r w:rsidRPr="00754B0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образования</w:t>
      </w:r>
    </w:p>
    <w:p w:rsidR="00754B09" w:rsidRPr="00754B09" w:rsidRDefault="00754B09" w:rsidP="00754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>Приказ и.о. Министра образования и науки Республики Казахстан от 24 октября 2007 года N 506. Зарегистрирован в Министерстве юстиции Республики Казахстан 9 ноября 2007 года N 4993</w:t>
      </w:r>
    </w:p>
    <w:p w:rsidR="00754B09" w:rsidRPr="00754B09" w:rsidRDefault="00754B09" w:rsidP="00754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09" w:rsidRPr="00754B09" w:rsidRDefault="00754B09" w:rsidP="00754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>"Юридическая газета" от 30 ноября 2007 года, N 184 (1387)</w:t>
      </w:r>
    </w:p>
    <w:p w:rsidR="00754B09" w:rsidRPr="00754B09" w:rsidRDefault="00754B09" w:rsidP="00754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gray" stroked="f"/>
        </w:pict>
      </w:r>
    </w:p>
    <w:p w:rsidR="00754B09" w:rsidRPr="00754B09" w:rsidRDefault="00754B09" w:rsidP="00754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В соответствии со  статьей 44  Закона Республики Казахстан "Об образовании"  </w:t>
      </w:r>
      <w:r w:rsidRPr="00754B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ПРИКАЗЫВАЮ: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1. Утвердить прилагаемые Типовые правила деятельности педагогического совета организаций технического и профессионального образования, </w:t>
      </w:r>
      <w:proofErr w:type="spellStart"/>
      <w:r w:rsidRPr="00754B09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>      2. Департаменту технического и профессионального образования (</w:t>
      </w:r>
      <w:proofErr w:type="spellStart"/>
      <w:r w:rsidRPr="00754B09">
        <w:rPr>
          <w:rFonts w:ascii="Times New Roman" w:eastAsia="Times New Roman" w:hAnsi="Times New Roman" w:cs="Times New Roman"/>
          <w:sz w:val="24"/>
          <w:szCs w:val="24"/>
        </w:rPr>
        <w:t>Борибекову</w:t>
      </w:r>
      <w:proofErr w:type="spell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К.К.)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3. </w:t>
      </w:r>
      <w:proofErr w:type="gramStart"/>
      <w:r w:rsidRPr="00754B09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приказ и.о. Министра образования и науки Республики Казахстан от 25 апреля 2000 года  N 392  "Об утверждении Правил об организации деятельности педагогического совета учебных заведений начального и среднего профессионального образования" (зарегистрированный в Реестре государственной регистрации нормативных правовых актов Республики Казахстан от 24 мая 2000 года N 1137, опубликованный в Бюллетене нормативных правовых актов Республики Казахстан, 2000</w:t>
      </w:r>
      <w:proofErr w:type="gram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г., N 6, ст. 233).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4. Контроль за исполнением настоящего приказа возложить на </w:t>
      </w:r>
      <w:proofErr w:type="spellStart"/>
      <w:proofErr w:type="gramStart"/>
      <w:r w:rsidRPr="00754B09">
        <w:rPr>
          <w:rFonts w:ascii="Times New Roman" w:eastAsia="Times New Roman" w:hAnsi="Times New Roman" w:cs="Times New Roman"/>
          <w:sz w:val="24"/>
          <w:szCs w:val="24"/>
        </w:rPr>
        <w:t>вице-министра</w:t>
      </w:r>
      <w:proofErr w:type="spellEnd"/>
      <w:proofErr w:type="gram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</w:t>
      </w:r>
      <w:proofErr w:type="spellStart"/>
      <w:r w:rsidRPr="00754B09">
        <w:rPr>
          <w:rFonts w:ascii="Times New Roman" w:eastAsia="Times New Roman" w:hAnsi="Times New Roman" w:cs="Times New Roman"/>
          <w:sz w:val="24"/>
          <w:szCs w:val="24"/>
        </w:rPr>
        <w:t>Ф.Куанганову</w:t>
      </w:r>
      <w:proofErr w:type="spell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5. Настоящий приказ вводится в действие со дня его официального опубликования.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754B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И.о. Министра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Утверждены              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Приказом и.о. Министра       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образования и науки        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     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от 24 октября 2007 г. N 506   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54B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Типовые правила деятельности педагогического совета организаций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</w:r>
      <w:r w:rsidRPr="00754B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технического и профессионального, </w:t>
      </w:r>
      <w:proofErr w:type="spellStart"/>
      <w:r w:rsidRPr="00754B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послесреднего</w:t>
      </w:r>
      <w:proofErr w:type="spellEnd"/>
      <w:r w:rsidRPr="00754B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образования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54B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1. Общие положения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1. Настоящие Типовые правила деятельности педагогического совета организаций  технического и профессионального, </w:t>
      </w:r>
      <w:proofErr w:type="spellStart"/>
      <w:r w:rsidRPr="00754B09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(далее -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Правила) определяют порядок деятельности педагогического совета (далее - педагогический совет) организаций технического и профессионального, </w:t>
      </w:r>
      <w:proofErr w:type="spellStart"/>
      <w:r w:rsidRPr="00754B09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(далее - организация образования) в соответствии с  Законом  Республики Казахстан "Об образовании" независимо от форм собственности и ведомственной подчиненности.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54B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2. Задачи педагогического совета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2. </w:t>
      </w:r>
      <w:proofErr w:type="gramStart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Задачами педагогического совета являются: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диагностика состояния учебно-воспитательного процесса в организации образования, уровня профессиональной подготовки преподавателей, </w:t>
      </w:r>
      <w:proofErr w:type="spellStart"/>
      <w:r w:rsidRPr="00754B09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, воспитанности и развития обучающихся организаций образования;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разработка комплексно-целевых программ развития организации образования, профессионального мастерства и творчества каждого преподавателя и мастера производственного обучения;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>      3) объединение усилий всего коллектива организации образования для качественной учебно-воспитательной работы;</w:t>
      </w:r>
      <w:proofErr w:type="gram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4) создание условий для постоянного совершенствования качества подготовки кадров с учетом потребности рынка труда, перспектив развития экономики республики;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обеспечение личностно-ориентированного образования и воспитания обучающихся;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6) формирование компетентного подхода в организации учебно-воспитательного процесса организации образования;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7) совершенствование форм и методов мониторинга результативности и эффективности учебно-воспитательного процесса;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8) обеспечение в организациях образования творческого подхода в организации учебно-воспитательного процесса. </w:t>
      </w:r>
      <w:proofErr w:type="gramEnd"/>
    </w:p>
    <w:p w:rsidR="00754B09" w:rsidRPr="00754B09" w:rsidRDefault="00754B09" w:rsidP="00754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54B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3. Состав педагогического совета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3. В состав педагогического совета организации образования входят: руководящий состав организации образования, все преподаватели и учебно-вспомогательный персонал, а также представители, базовых предприятий, учреждений, обучающиеся и представители родительской общественности.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Представители от педагогического коллектива избираются открытым голосованием на собрании (по каждой кандидатуре, предложенной преподавателями и мастерами производственного обучения).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Члены педагогического совета от родителей предлагаются родительским комитетом организации образования.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Представители базовых предприятий, учреждений из числа лучших руководителей практик рекомендуются руководителями данных предприятий, учреждений.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 4. Состав педагогического совета утверждается приказом руководителя организации образования на учебный год.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Председателем педагогического совета является руководитель организации образования.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Председатель педагогического совета осуществляет общее руководство, председательствует на </w:t>
      </w:r>
      <w:proofErr w:type="spellStart"/>
      <w:r w:rsidRPr="00754B09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proofErr w:type="gramStart"/>
      <w:r w:rsidRPr="00754B09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754B09">
        <w:rPr>
          <w:rFonts w:ascii="Times New Roman" w:eastAsia="Times New Roman" w:hAnsi="Times New Roman" w:cs="Times New Roman"/>
          <w:sz w:val="24"/>
          <w:szCs w:val="24"/>
        </w:rPr>
        <w:t>тверждает</w:t>
      </w:r>
      <w:proofErr w:type="spell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принятые решения. Из числа членов педагогического совета открытым голосованием избирается секретарь.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54B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4. Права педагогического совета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5. </w:t>
      </w:r>
      <w:proofErr w:type="gramStart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рассматривает: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мероприятия по выполнению нормативных правовых актов и правовых актов по подготовке кадров с техническим и профессиональным, </w:t>
      </w:r>
      <w:proofErr w:type="spellStart"/>
      <w:r w:rsidRPr="00754B09">
        <w:rPr>
          <w:rFonts w:ascii="Times New Roman" w:eastAsia="Times New Roman" w:hAnsi="Times New Roman" w:cs="Times New Roman"/>
          <w:sz w:val="24"/>
          <w:szCs w:val="24"/>
        </w:rPr>
        <w:t>послесредним</w:t>
      </w:r>
      <w:proofErr w:type="spell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образованием;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состояние учебно-воспитательной и методической работы, вопросы совершенствования методов обучения по всем формам обучения, внедрение новых технологий обучения (информационных, модульных, личностно-ориентированных и другие);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>      3) состояние работы отделений, учебно-вспомогательных подразделений;</w:t>
      </w:r>
      <w:proofErr w:type="gram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4) вопросы планирования развития учебно-материальной базы организации образования;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вопросы планирования учебно-воспитательной и методической работы;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6) вопросы повышения квалификации руководителей, преподавателей, мастеров производственного обучения, учебно-вспомогательного персонала, использование новых форм повышения квалификации;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>      7) подготовка преподавателей и мастеров производственного обучения по новым специальностям и дисциплинам, преподавательского состава, привлечение молодых специалистов к преподавательской деятельности в организации образования;</w:t>
      </w:r>
      <w:proofErr w:type="gram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8) совершенствование системы аттестации и организации подготовки к аттестации руководящих и педагогических кадров;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9) вопросы приема обучающихся, выпуска и трудоустройства выпускников;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10) мероприятия по подготовке и проведению текущего контроля успеваемости, промежуточной и итоговой аттестации обучающихся, защиты дипломных работ (проектов);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>      11) вопросы организации и проведения производственной практики обучающихся;</w:t>
      </w:r>
      <w:proofErr w:type="gram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12) состояние дисциплины обучающихся, вопросы исключения обучающихся по неуспеваемости, за нарушение правил внутреннего распорядка и проживания в общежитии, а также, в отдельных случаях, вопросы восстановления обучающегося в организации образования;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13) состояние компьютеризации учебно-воспитательного процесса;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14) сохранение контингента обучающихся;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>      15) вопросы личностно-ориентированного воспитания и образования обучающихся;</w:t>
      </w:r>
      <w:proofErr w:type="gramEnd"/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16) вопросы подготовки кадров в соответствии с требованиями рынка труда и перспектив развития экономики республики.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6. На рассмотрение педагогического совета выносятся, в необходимых случаях, вопросы о соответствии квалификации отдельных работников, выполняемой ими работе в данной организации образования.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Работники организации образования, деятельность которых намечается обсуждать, имеют право присутствовать на заседании педагогического совета.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О дне заседания работники оповещаются не позднее, чем за семь дней.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54B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5. Порядок деятельности педагогического совета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7. Работа педагогического совета проводится по плану, который разрабатывается на учебный год, рассматривается на заседании педагогического совета и утверждается руководителем организации образования.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8. Педагогический совет собирается в сроки, установленные руководителем организации образования, но не реже одного раза в два месяца. По вопросам, обсуждаемым на заседаниях педагогического совета, выносятся решения с указанием сроков исполнения и лиц, ответственных за исполнение.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9. Решения педагогического совета принимаются простым голосованием и вступают в силу после утверждения их руководителем организации образования.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Председатель педагогического совета должен организовать систематическую проверку выполнения принятых решений и итоги проверки ставить на обсуждение педагогического совета.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10. Каждый член педагогического совета обязан посещать все заседания совета, принимать активное участие в его работе, своевременно и точно выполнять возлагаемые на него поручения. </w:t>
      </w:r>
    </w:p>
    <w:p w:rsidR="00754B09" w:rsidRPr="00754B09" w:rsidRDefault="00754B09" w:rsidP="0075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09">
        <w:rPr>
          <w:rFonts w:ascii="Times New Roman" w:eastAsia="Times New Roman" w:hAnsi="Times New Roman" w:cs="Times New Roman"/>
          <w:sz w:val="24"/>
          <w:szCs w:val="24"/>
        </w:rPr>
        <w:t xml:space="preserve">      11. Заседания педагогического совета оформляются протоколом. Протокол подписывается председателем и секретарем педагогического совета.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 каждом протоколе указывается его номер, дата заседания совета, количество присутствующих, повестка заседания. Ведется ясная и исчерпывающая запись выступлений и принятое решение по обсуждаемому вопросу. </w:t>
      </w:r>
      <w:r w:rsidRPr="00754B0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Протоколы заседаний педагогического совета являются документами постоянного хранения в номенклатуре дел организации образования и сдаются по акту при приеме и сдаче дел организации образования. </w:t>
      </w:r>
    </w:p>
    <w:p w:rsidR="006834B5" w:rsidRDefault="006834B5"/>
    <w:sectPr w:rsidR="0068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54B09"/>
    <w:rsid w:val="006834B5"/>
    <w:rsid w:val="0075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2018-10-29T05:28:00Z</dcterms:created>
  <dcterms:modified xsi:type="dcterms:W3CDTF">2018-10-29T05:28:00Z</dcterms:modified>
</cp:coreProperties>
</file>