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52" w:rsidRPr="002F2D52" w:rsidRDefault="002F2D52" w:rsidP="002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2F2D5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Об утверждении номенклатуры видов организаций образования</w:t>
      </w:r>
    </w:p>
    <w:p w:rsidR="002F2D52" w:rsidRPr="002F2D52" w:rsidRDefault="002F2D52" w:rsidP="002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sz w:val="24"/>
          <w:szCs w:val="24"/>
        </w:rPr>
        <w:t>Приказ Министра образования и науки Республики Казахстан от 22 февраля 2013 года № 50. Зарегистрирован в Министерстве юстиции Республики Казахстан 26 марта 2013 года № 8390</w:t>
      </w:r>
    </w:p>
    <w:p w:rsidR="002F2D52" w:rsidRPr="002F2D52" w:rsidRDefault="002F2D52" w:rsidP="002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D52" w:rsidRPr="002F2D52" w:rsidRDefault="002F2D52" w:rsidP="002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Егемен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Ќазаќстан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>" 7.08.2013 ж. № 184 (28123)</w:t>
      </w:r>
    </w:p>
    <w:p w:rsidR="002F2D52" w:rsidRPr="002F2D52" w:rsidRDefault="002F2D52" w:rsidP="002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gray" stroked="f"/>
        </w:pict>
      </w:r>
    </w:p>
    <w:p w:rsidR="002F2D52" w:rsidRPr="002F2D52" w:rsidRDefault="002F2D52" w:rsidP="002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D52" w:rsidRPr="002F2D52" w:rsidRDefault="002F2D52" w:rsidP="002F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  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 пункта 4 статьи 40 Закона Республики Казахстан от 27 июля 2007 года «Об образовании» 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1. Утвердить прилагаемую номенклатуру видов организаций образования.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2. Департаменту дошкольного и среднего образования (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Жонтаева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Ж.А.):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после государственной регистрации опубликовать настоящий приказ в средствах массовой информации.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3. Департаментам дошкольного и среднего (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Жонтаева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Ж.А.), технического и профессионального (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Борибеков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К.К.), высшего и послевузовского образования (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Жакыпова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Ф.Н.) и Комитету по охране прав детей (Шер Р.П.) довести настоящий приказ до сведения организаций образования.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4. Контроль за исполнением данного приказа возложить на </w:t>
      </w:r>
      <w:proofErr w:type="spellStart"/>
      <w:proofErr w:type="gramStart"/>
      <w:r w:rsidRPr="002F2D52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Абенова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5. Настоящий приказ вводится в действие по истечении десяти календарных дней после дня его первого официального опубликования.      </w:t>
      </w:r>
    </w:p>
    <w:p w:rsidR="002F2D52" w:rsidRPr="002F2D52" w:rsidRDefault="002F2D52" w:rsidP="002F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Pr="002F2D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Министр                                          Б. </w:t>
      </w:r>
      <w:proofErr w:type="spellStart"/>
      <w:r w:rsidRPr="002F2D52">
        <w:rPr>
          <w:rFonts w:ascii="Times New Roman" w:eastAsia="Times New Roman" w:hAnsi="Times New Roman" w:cs="Times New Roman"/>
          <w:i/>
          <w:iCs/>
          <w:sz w:val="24"/>
          <w:szCs w:val="24"/>
        </w:rPr>
        <w:t>Жумагулов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  </w:t>
      </w:r>
    </w:p>
    <w:p w:rsidR="002F2D52" w:rsidRPr="002F2D52" w:rsidRDefault="002F2D52" w:rsidP="002F2D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Утверждено            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Министра образования и науки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      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от 22 февраля 2013 года № 50      </w:t>
      </w:r>
    </w:p>
    <w:p w:rsidR="002F2D52" w:rsidRPr="002F2D52" w:rsidRDefault="002F2D52" w:rsidP="002F2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Номенклатура видов организаций образования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F2D52" w:rsidRPr="002F2D52" w:rsidRDefault="002F2D52" w:rsidP="002F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D52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организаций образования по соответствующим типам: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1. Дошкольные организации: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1) </w:t>
      </w:r>
      <w:proofErr w:type="gramStart"/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>ясли-сад</w:t>
      </w:r>
      <w:proofErr w:type="gramEnd"/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 2) детский сад;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    3) семейный ясли-сад;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 4) санаторный ясли-сад;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 5) комплекс «</w:t>
      </w:r>
      <w:proofErr w:type="spellStart"/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школа-детский</w:t>
      </w:r>
      <w:proofErr w:type="spellEnd"/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сад»;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 6) дошкольный мини-центр.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Общеобразовательные организации (начального, основного среднего и общего среднего образования):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уровням образования: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начальная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основная средняя школа;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общеобразовательная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2)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профилю обучения: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гимназия;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лицей;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профильная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условиям организации обучения: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малокомплектная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опорная школа (ресурсный центр);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общеобразовательная школа при исправительном учреждении;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вечерняя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организаций образования для детей с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поведением;</w:t>
      </w:r>
      <w:proofErr w:type="gram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2F2D52">
        <w:rPr>
          <w:rFonts w:ascii="Times New Roman" w:eastAsia="Times New Roman" w:hAnsi="Times New Roman" w:cs="Times New Roman"/>
          <w:sz w:val="24"/>
          <w:szCs w:val="24"/>
        </w:rPr>
        <w:t>организаций образования для детей с особым режимом содержания;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школа при больнице;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международная школа (лицей, гимназия);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</w:t>
      </w:r>
      <w:proofErr w:type="spellStart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интернатные</w:t>
      </w:r>
      <w:proofErr w:type="spellEnd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школа-интернат;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военная школа-интернат;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интернат при общеобразовательной школе;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интернат при опорной школе (ресурсный центр);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школа-интернат для детей из многодетных и малообеспеченных семей;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санаторная школа-интернат;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комбинированные: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школа-гимназия;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школа-лицей;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школа-центр дополнительного образования;</w:t>
      </w:r>
      <w:proofErr w:type="gramEnd"/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2F2D52">
        <w:rPr>
          <w:rFonts w:ascii="Times New Roman" w:eastAsia="Times New Roman" w:hAnsi="Times New Roman" w:cs="Times New Roman"/>
          <w:sz w:val="24"/>
          <w:szCs w:val="24"/>
        </w:rPr>
        <w:t>школа-интернат-колледж;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учебно-оздоровительный центр (комплекс);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учебно-производственный комбинат (межшкольный, курсовой);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учебно-воспитательный центр (комплекс);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учебный центр.</w:t>
      </w:r>
      <w:proofErr w:type="gram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  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t>Примечание: учебные центры могут быть республиканскими, региональными, школьными.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Организации технического и профессионального образования: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колледж;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высшая техническая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 училище;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учебный центр профессиональной подготовки;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5) колледж для детей с ограниченными возможностями;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6) учебный центр профессиональной подготовки при исправительном учреждении;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7) колледж при исправительном учреждении;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8) военно-технический колледж.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Примечание: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колледжи могут быть республиканские, региональные, межрегиональные;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в наименовании организации технического и профессионального образования должна быть указана соответствующая отраслевая направленность подготовки кадров;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  учебные центры могут быть республиканские, региональные, межрегиональные.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Организации </w:t>
      </w:r>
      <w:proofErr w:type="spellStart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послесреднего</w:t>
      </w:r>
      <w:proofErr w:type="spellEnd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колледж;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высшая техническая школа.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Примечание: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колледжи могут быть республиканские, региональные, межрегиональные;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наименовании организации технического и профессионального образования должна 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lastRenderedPageBreak/>
        <w:t>быть указана соответствующая отраслевая направленность подготовки кадров.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Организации высшего образования: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институт;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консерватория;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 высшая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высшее училище;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5) академия правоохранительного органа.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Организации высшего и послевузовского образования: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Национальный исследовательский университет;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исследовательский университет;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 Национальное высшее учебное заведение;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университет;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5) академия.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Специализированные организации образования: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специализированная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специализированный лицей (специализированная школа-лицей);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 специализированная гимназия (специализированная школа-гимназия);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специализированная школа-интернат;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5) специализированная школа-лицей-интернат;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6) специализированная школа-гимназия-интернат;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7) специализированная музыкальная школа-интернат;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8) специализированная спортивная школа-интернат (специализированная школа-интернат-колледж олимпийского резерва);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9) специализированная военная школа-интернат;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10)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казахско-турецкий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лицей;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11) специализированная школа-комплекс.</w:t>
      </w:r>
      <w:proofErr w:type="gramEnd"/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Примечание: научно-практические центры могут быть республиканские, региональные, межрегиональные.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8. Специальные организации образования: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специальные дошкольные организации;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специальные общеобразовательные организации;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консультация;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реабилитационный центр;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5) кабинет психолого-педагогической коррекции.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образования для детей-сирот и детей, оставшихся без попечения родителей (законных представителей):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детский дом;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детский дом для детей с ограниченными возможностями;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 школа-интернат для детей-сирот и детей, оставшихся без попечения родителей;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детский дом семейного типа;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5) детская деревня семейного типа;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6) приют;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7) центр адаптации несовершеннолетних;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8) дом юношества (центр социальной адаптации) и другие.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proofErr w:type="gramEnd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дополнительного образования для детей: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дворец школьников (дома, центры, комплексы, центры детско-юношеского творчества и иные);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станция юных натуралистов (детские экологические центры, биологические центры,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экобиоцентры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 станция юных техников (центры, школы технического творчества детей и юношества);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станция юных туристов (центры детско-юношеского туризма);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F2D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5) детский дворовый клуб, детский военно-патриотический клуб (другие клубные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организации);</w:t>
      </w:r>
      <w:proofErr w:type="gramEnd"/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2F2D52">
        <w:rPr>
          <w:rFonts w:ascii="Times New Roman" w:eastAsia="Times New Roman" w:hAnsi="Times New Roman" w:cs="Times New Roman"/>
          <w:sz w:val="24"/>
          <w:szCs w:val="24"/>
        </w:rPr>
        <w:t>6) детские школы искусств (детские музыкальные школы, детские художественные школы, детские школы искусств и другие школы художественно-эстетической направленности);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7) детский оздоровительный лагерь (центры, комплексы, загородные оздоровительные лагеря и лагеря дневного пребывания, палаточные, </w:t>
      </w:r>
      <w:proofErr w:type="spellStart"/>
      <w:r w:rsidRPr="002F2D52">
        <w:rPr>
          <w:rFonts w:ascii="Times New Roman" w:eastAsia="Times New Roman" w:hAnsi="Times New Roman" w:cs="Times New Roman"/>
          <w:sz w:val="24"/>
          <w:szCs w:val="24"/>
        </w:rPr>
        <w:t>юрточные</w:t>
      </w:r>
      <w:proofErr w:type="spellEnd"/>
      <w:r w:rsidRPr="002F2D52">
        <w:rPr>
          <w:rFonts w:ascii="Times New Roman" w:eastAsia="Times New Roman" w:hAnsi="Times New Roman" w:cs="Times New Roman"/>
          <w:sz w:val="24"/>
          <w:szCs w:val="24"/>
        </w:rPr>
        <w:t xml:space="preserve"> и иные);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8) детско-юношеская спортивная школа;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9) специализированная детско-юношеская школа олимпийского резерва;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10) другие организации по направлениям деятельности и интересам детей;</w:t>
      </w:r>
      <w:proofErr w:type="gramEnd"/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11) учебно-методический центр дополнительного образования для детей.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Примечание: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учебно-методические центры могут быть республиканские, областные и районные;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научно-практические центры могут быть республиканские и областные.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  </w:t>
      </w:r>
      <w:r w:rsidRPr="002F2D52">
        <w:rPr>
          <w:rFonts w:ascii="Times New Roman" w:eastAsia="Times New Roman" w:hAnsi="Times New Roman" w:cs="Times New Roman"/>
          <w:b/>
          <w:bCs/>
          <w:sz w:val="24"/>
          <w:szCs w:val="24"/>
        </w:rPr>
        <w:t>11. Организации дополнительного образования для взрослых: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1) институт дополнительного образования;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2) методический центр (кабинет);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3) учебный центр (региональный, межрегиональный, отраслевой) дополнительного образования;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4) структурное подразделение дополнительного образования юридического лица, осуществляющего образовательную деятельность.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Примечание:</w:t>
      </w:r>
      <w:r w:rsidRPr="002F2D52">
        <w:rPr>
          <w:rFonts w:ascii="Times New Roman" w:eastAsia="Times New Roman" w:hAnsi="Times New Roman" w:cs="Times New Roman"/>
          <w:sz w:val="24"/>
          <w:szCs w:val="24"/>
        </w:rPr>
        <w:br/>
        <w:t>      методические центры (кабинеты) могут быть республиканские, областные, районные.</w:t>
      </w:r>
    </w:p>
    <w:p w:rsidR="00EB1378" w:rsidRDefault="00EB1378"/>
    <w:sectPr w:rsidR="00EB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2D52"/>
    <w:rsid w:val="002F2D52"/>
    <w:rsid w:val="00EB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2018-10-29T05:17:00Z</dcterms:created>
  <dcterms:modified xsi:type="dcterms:W3CDTF">2018-10-29T05:17:00Z</dcterms:modified>
</cp:coreProperties>
</file>