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CE" w:rsidRPr="000326CE" w:rsidRDefault="000326CE" w:rsidP="00DE7309">
      <w:pPr>
        <w:pStyle w:val="a3"/>
        <w:jc w:val="both"/>
        <w:rPr>
          <w:rFonts w:ascii="Times New Roman" w:eastAsia="Times New Roman" w:hAnsi="Times New Roman" w:cs="Times New Roman"/>
          <w:b/>
          <w:color w:val="002060"/>
          <w:sz w:val="28"/>
        </w:rPr>
      </w:pPr>
      <w:r w:rsidRPr="000326CE">
        <w:rPr>
          <w:rFonts w:ascii="Times New Roman" w:eastAsia="Times New Roman" w:hAnsi="Times New Roman" w:cs="Times New Roman"/>
          <w:b/>
          <w:color w:val="002060"/>
          <w:sz w:val="28"/>
        </w:rPr>
        <w:t xml:space="preserve">Круглый стол: «Проблемы и перспективы обучения рабочим профессиям молодежи с ограниченными возможностями здоровья» </w:t>
      </w:r>
    </w:p>
    <w:p w:rsidR="00DE7309" w:rsidRDefault="000326CE" w:rsidP="00DE7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</w:rPr>
        <w:t>Цели:</w:t>
      </w:r>
    </w:p>
    <w:p w:rsidR="00DE7309" w:rsidRPr="00DE7309" w:rsidRDefault="00DE7309" w:rsidP="00DE7309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309">
        <w:rPr>
          <w:rFonts w:ascii="Times New Roman" w:eastAsia="Times New Roman" w:hAnsi="Times New Roman" w:cs="Times New Roman"/>
          <w:sz w:val="24"/>
          <w:szCs w:val="24"/>
        </w:rPr>
        <w:t xml:space="preserve">обсуждение вопросов получения равноценного общего и профессионального образования детей с ОВЗ; </w:t>
      </w:r>
    </w:p>
    <w:p w:rsidR="000326CE" w:rsidRPr="00DE7309" w:rsidRDefault="00DE7309" w:rsidP="00DE7309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309">
        <w:rPr>
          <w:rFonts w:ascii="Times New Roman" w:eastAsia="Times New Roman" w:hAnsi="Times New Roman" w:cs="Times New Roman"/>
          <w:sz w:val="24"/>
          <w:szCs w:val="24"/>
        </w:rPr>
        <w:t>организация работы по повышению социально-экономической независимости, материальной и моральной привязанности инвалида к государству, к обществу, к семье.</w:t>
      </w:r>
    </w:p>
    <w:p w:rsidR="000326CE" w:rsidRPr="000326CE" w:rsidRDefault="000326CE" w:rsidP="00DE7309">
      <w:pPr>
        <w:pStyle w:val="a3"/>
        <w:jc w:val="both"/>
        <w:rPr>
          <w:rFonts w:ascii="Times New Roman" w:eastAsia="Times New Roman" w:hAnsi="Times New Roman" w:cs="Times New Roman"/>
          <w:b/>
          <w:sz w:val="28"/>
        </w:rPr>
      </w:pPr>
      <w:r w:rsidRPr="000326CE">
        <w:rPr>
          <w:rFonts w:ascii="Times New Roman" w:eastAsia="Times New Roman" w:hAnsi="Times New Roman" w:cs="Times New Roman"/>
          <w:b/>
          <w:sz w:val="28"/>
        </w:rPr>
        <w:t xml:space="preserve">Видео: </w:t>
      </w:r>
      <w:r>
        <w:rPr>
          <w:rFonts w:ascii="Times New Roman" w:eastAsia="Times New Roman" w:hAnsi="Times New Roman" w:cs="Times New Roman"/>
          <w:b/>
          <w:sz w:val="28"/>
        </w:rPr>
        <w:t>Дети-инвалиды: они такие же, как мы!»</w:t>
      </w:r>
    </w:p>
    <w:p w:rsidR="000326CE" w:rsidRPr="000326CE" w:rsidRDefault="000326CE" w:rsidP="00DE7309">
      <w:pPr>
        <w:pStyle w:val="a3"/>
        <w:jc w:val="both"/>
        <w:rPr>
          <w:rFonts w:ascii="Times New Roman" w:eastAsia="Times New Roman" w:hAnsi="Times New Roman" w:cs="Times New Roman"/>
          <w:b/>
          <w:sz w:val="28"/>
        </w:rPr>
      </w:pPr>
      <w:r w:rsidRPr="000326CE">
        <w:rPr>
          <w:rFonts w:ascii="Times New Roman" w:eastAsia="Times New Roman" w:hAnsi="Times New Roman" w:cs="Times New Roman"/>
          <w:b/>
          <w:sz w:val="28"/>
        </w:rPr>
        <w:t>Вступительная часть</w:t>
      </w:r>
    </w:p>
    <w:p w:rsidR="00DC3181" w:rsidRPr="00750B37" w:rsidRDefault="00DC3181" w:rsidP="00750B3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750B37">
        <w:rPr>
          <w:rFonts w:ascii="Times New Roman" w:eastAsia="Times New Roman" w:hAnsi="Times New Roman" w:cs="Times New Roman"/>
          <w:sz w:val="28"/>
        </w:rPr>
        <w:t>На современном этапе развития общества особое место занимает вопрос об адаптации инвалидов к изменяющимся условиям социальной среды. Именно люди с ограниченными возможностями здоровья на рынке труда являются менее защищенными, неконкурентоспособными.</w:t>
      </w:r>
    </w:p>
    <w:p w:rsidR="00DC3181" w:rsidRPr="00750B37" w:rsidRDefault="00DC3181" w:rsidP="00750B3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750B37">
        <w:rPr>
          <w:rFonts w:ascii="Times New Roman" w:eastAsia="Times New Roman" w:hAnsi="Times New Roman" w:cs="Times New Roman"/>
          <w:sz w:val="28"/>
        </w:rPr>
        <w:t>Полноценное вовлечение большинства инвалидов в социальную жизнь в настоящее время встречает значительные трудности. Это обусловлено, прежде всего, ограничениями на получение равноценного общего и профессионального образования и как следствие этого, снижением социально-экономической независимости, материальной и моральной привязанностью инвалида к государству, к обществу, к семье.</w:t>
      </w:r>
    </w:p>
    <w:p w:rsidR="00750B37" w:rsidRPr="00750B37" w:rsidRDefault="00DC3181" w:rsidP="00750B3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750B37">
        <w:rPr>
          <w:rFonts w:ascii="Times New Roman" w:eastAsia="Times New Roman" w:hAnsi="Times New Roman" w:cs="Times New Roman"/>
          <w:sz w:val="28"/>
        </w:rPr>
        <w:t>В тече</w:t>
      </w:r>
      <w:r w:rsidR="00750B37" w:rsidRPr="00750B37">
        <w:rPr>
          <w:rFonts w:ascii="Times New Roman" w:eastAsia="Times New Roman" w:hAnsi="Times New Roman" w:cs="Times New Roman"/>
          <w:sz w:val="28"/>
        </w:rPr>
        <w:t>ние многих десятков лет в Казахстане</w:t>
      </w:r>
      <w:r w:rsidRPr="00750B37">
        <w:rPr>
          <w:rFonts w:ascii="Times New Roman" w:eastAsia="Times New Roman" w:hAnsi="Times New Roman" w:cs="Times New Roman"/>
          <w:sz w:val="28"/>
        </w:rPr>
        <w:t xml:space="preserve"> существовали единые для всех регионов типы образовательных учреждений для детей с ограниченными возможностями здоровья. На современном этапе одним из направлений развития образовательной системы для детей с ограниченными возможностями здоровья является ее диверсификация – создание разных типов учреждений по профилю, формам организации и содержанию образования, по темпам обучения.</w:t>
      </w:r>
      <w:r w:rsidRPr="00750B37">
        <w:rPr>
          <w:rFonts w:ascii="Times New Roman" w:eastAsia="Times New Roman" w:hAnsi="Times New Roman" w:cs="Times New Roman"/>
          <w:sz w:val="28"/>
        </w:rPr>
        <w:br/>
      </w:r>
      <w:r w:rsidR="00750B37" w:rsidRPr="00750B37">
        <w:rPr>
          <w:rFonts w:ascii="Times New Roman" w:eastAsia="Times New Roman" w:hAnsi="Times New Roman" w:cs="Times New Roman"/>
          <w:sz w:val="28"/>
        </w:rPr>
        <w:t>Сегодня К</w:t>
      </w:r>
      <w:r w:rsidRPr="00750B37">
        <w:rPr>
          <w:rFonts w:ascii="Times New Roman" w:eastAsia="Times New Roman" w:hAnsi="Times New Roman" w:cs="Times New Roman"/>
          <w:sz w:val="28"/>
        </w:rPr>
        <w:t>азахстанская система специального образования – открытая социально-педагогическая система, призванная социализировать детей с ограниченными возможностями здоровья, она позволяет создавать особую среду в специальном образовательном учреждении, содействуя интеграции детей в свободном социуме.</w:t>
      </w:r>
      <w:r w:rsidRPr="00750B37">
        <w:rPr>
          <w:rFonts w:ascii="Times New Roman" w:eastAsia="Times New Roman" w:hAnsi="Times New Roman" w:cs="Times New Roman"/>
          <w:sz w:val="28"/>
        </w:rPr>
        <w:br/>
        <w:t xml:space="preserve">Сегодня в Казахстане, как и во всем мире, наблюдается рост числа детей с проблемами в развитии, превращение их во все более значительную в количественном отношении социальную группу. За последние годы отмечается тенденция к увеличению как абсолютного, так и относительного показателя инвалидности. </w:t>
      </w:r>
    </w:p>
    <w:p w:rsidR="0035360C" w:rsidRPr="00DE7309" w:rsidRDefault="00DC3181" w:rsidP="00DE7309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750B37">
        <w:rPr>
          <w:rFonts w:ascii="Times New Roman" w:eastAsia="Times New Roman" w:hAnsi="Times New Roman" w:cs="Times New Roman"/>
          <w:sz w:val="28"/>
        </w:rPr>
        <w:t>Это свидетельствует о масштабности проблемы и определяет необходимость принятия на государственном уровне комплекса мероприятий по созданию системы, обеспечивающей социальную интеграцию детей с проблемами в развитии. При этом процесс интеграции необходимо понимать не только как совместный процесс обучения в школе, институте, колледже, а непрерывный единый процесс жизнедеятельности в единой социальной среде.</w:t>
      </w:r>
      <w:r w:rsidRPr="00750B37">
        <w:rPr>
          <w:rFonts w:ascii="Times New Roman" w:eastAsia="Times New Roman" w:hAnsi="Times New Roman" w:cs="Times New Roman"/>
          <w:sz w:val="28"/>
        </w:rPr>
        <w:br/>
        <w:t xml:space="preserve">После ратификации многочисленных международных конвенций и деклараций в области прав человека (в том числе прав ребенка, прав инвалидов), </w:t>
      </w:r>
      <w:r w:rsidR="00750B37" w:rsidRPr="00750B37">
        <w:rPr>
          <w:rFonts w:ascii="Times New Roman" w:eastAsia="Times New Roman" w:hAnsi="Times New Roman" w:cs="Times New Roman"/>
          <w:sz w:val="28"/>
        </w:rPr>
        <w:t xml:space="preserve">наше </w:t>
      </w:r>
      <w:r w:rsidRPr="00750B37">
        <w:rPr>
          <w:rFonts w:ascii="Times New Roman" w:eastAsia="Times New Roman" w:hAnsi="Times New Roman" w:cs="Times New Roman"/>
          <w:sz w:val="28"/>
        </w:rPr>
        <w:t>государство закономерно берет курс на реформирование систе</w:t>
      </w:r>
      <w:r w:rsidR="004054C5">
        <w:rPr>
          <w:rFonts w:ascii="Times New Roman" w:eastAsia="Times New Roman" w:hAnsi="Times New Roman" w:cs="Times New Roman"/>
          <w:sz w:val="28"/>
        </w:rPr>
        <w:t>мы специального образования</w:t>
      </w:r>
      <w:r w:rsidRPr="00750B37">
        <w:rPr>
          <w:rFonts w:ascii="Times New Roman" w:eastAsia="Times New Roman" w:hAnsi="Times New Roman" w:cs="Times New Roman"/>
          <w:sz w:val="28"/>
        </w:rPr>
        <w:t>.</w:t>
      </w:r>
    </w:p>
    <w:p w:rsidR="0035360C" w:rsidRPr="00A1089A" w:rsidRDefault="0035360C" w:rsidP="0035360C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A1089A">
        <w:rPr>
          <w:rFonts w:ascii="Times New Roman" w:hAnsi="Times New Roman" w:cs="Times New Roman"/>
          <w:b/>
          <w:sz w:val="28"/>
        </w:rPr>
        <w:lastRenderedPageBreak/>
        <w:t>План выступлений</w:t>
      </w:r>
      <w:r w:rsidR="00DE7309">
        <w:rPr>
          <w:rFonts w:ascii="Times New Roman" w:hAnsi="Times New Roman" w:cs="Times New Roman"/>
          <w:b/>
          <w:sz w:val="28"/>
        </w:rPr>
        <w:t xml:space="preserve"> </w:t>
      </w:r>
      <w:r w:rsidR="00DE7309" w:rsidRPr="00DE7309">
        <w:rPr>
          <w:rFonts w:ascii="Times New Roman" w:hAnsi="Times New Roman" w:cs="Times New Roman"/>
          <w:i/>
          <w:sz w:val="28"/>
        </w:rPr>
        <w:t>(доклады прилагаются)</w:t>
      </w:r>
      <w:r w:rsidR="00DE7309">
        <w:rPr>
          <w:rFonts w:ascii="Times New Roman" w:hAnsi="Times New Roman" w:cs="Times New Roman"/>
          <w:b/>
          <w:sz w:val="28"/>
        </w:rPr>
        <w:t xml:space="preserve"> </w:t>
      </w:r>
    </w:p>
    <w:p w:rsidR="00165353" w:rsidRDefault="00165353" w:rsidP="001653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Марусанич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 методист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ступительное слово</w:t>
      </w:r>
    </w:p>
    <w:p w:rsidR="00165353" w:rsidRPr="00165353" w:rsidRDefault="00165353" w:rsidP="00165353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 w:rsidRPr="00165353">
        <w:rPr>
          <w:rFonts w:ascii="Times New Roman" w:eastAsia="Times New Roman" w:hAnsi="Times New Roman" w:cs="Times New Roman"/>
          <w:sz w:val="28"/>
        </w:rPr>
        <w:t>Видео-ролик</w:t>
      </w:r>
      <w:proofErr w:type="spellEnd"/>
      <w:proofErr w:type="gramEnd"/>
      <w:r w:rsidRPr="00165353">
        <w:rPr>
          <w:rFonts w:ascii="Times New Roman" w:eastAsia="Times New Roman" w:hAnsi="Times New Roman" w:cs="Times New Roman"/>
          <w:sz w:val="28"/>
        </w:rPr>
        <w:t>: Дети-инвалиды: они такие же, как мы!»</w:t>
      </w:r>
    </w:p>
    <w:p w:rsidR="0035360C" w:rsidRPr="0035360C" w:rsidRDefault="0035360C" w:rsidP="001653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360C">
        <w:rPr>
          <w:rFonts w:ascii="Times New Roman" w:hAnsi="Times New Roman" w:cs="Times New Roman"/>
          <w:sz w:val="28"/>
          <w:szCs w:val="28"/>
        </w:rPr>
        <w:t xml:space="preserve">Королева И.Е., </w:t>
      </w:r>
      <w:proofErr w:type="spellStart"/>
      <w:r w:rsidRPr="0035360C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35360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5360C">
        <w:rPr>
          <w:rFonts w:ascii="Times New Roman" w:hAnsi="Times New Roman" w:cs="Times New Roman"/>
          <w:sz w:val="28"/>
          <w:szCs w:val="28"/>
        </w:rPr>
        <w:t>естра</w:t>
      </w:r>
      <w:proofErr w:type="spellEnd"/>
      <w:r w:rsidRPr="0035360C">
        <w:rPr>
          <w:rFonts w:ascii="Times New Roman" w:hAnsi="Times New Roman" w:cs="Times New Roman"/>
          <w:sz w:val="28"/>
          <w:szCs w:val="28"/>
        </w:rPr>
        <w:t>- «Презентация-«Особенные дети».</w:t>
      </w:r>
    </w:p>
    <w:p w:rsidR="0035360C" w:rsidRPr="0035360C" w:rsidRDefault="00165353" w:rsidP="00165353">
      <w:pPr>
        <w:pStyle w:val="a3"/>
        <w:numPr>
          <w:ilvl w:val="0"/>
          <w:numId w:val="3"/>
        </w:num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Клименко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Г.А., преподаватель физики – «</w:t>
      </w:r>
      <w:r w:rsidRPr="0035360C">
        <w:rPr>
          <w:rFonts w:ascii="Times New Roman" w:eastAsia="Times New Roman" w:hAnsi="Times New Roman" w:cs="Times New Roman"/>
          <w:bCs/>
          <w:sz w:val="28"/>
          <w:szCs w:val="28"/>
        </w:rPr>
        <w:t>Организационно-педагогические условия профессионального образования и обучения лиц с ограниченными возможностями здоровья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35360C" w:rsidRPr="0035360C" w:rsidRDefault="00165353" w:rsidP="00165353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360C">
        <w:rPr>
          <w:rStyle w:val="a6"/>
          <w:rFonts w:ascii="Times New Roman" w:hAnsi="Times New Roman" w:cs="Times New Roman"/>
          <w:b w:val="0"/>
          <w:iCs/>
          <w:sz w:val="28"/>
          <w:szCs w:val="28"/>
        </w:rPr>
        <w:t>Байбасунова</w:t>
      </w:r>
      <w:proofErr w:type="spellEnd"/>
      <w:r w:rsidRPr="0035360C">
        <w:rPr>
          <w:rStyle w:val="a6"/>
          <w:rFonts w:ascii="Times New Roman" w:hAnsi="Times New Roman" w:cs="Times New Roman"/>
          <w:b w:val="0"/>
          <w:iCs/>
          <w:sz w:val="28"/>
          <w:szCs w:val="28"/>
        </w:rPr>
        <w:t xml:space="preserve"> А.М., социальный педагог - «Колледж для обучения рабочим профессиям детей с ограниченными возможностями»</w:t>
      </w:r>
    </w:p>
    <w:p w:rsidR="0035360C" w:rsidRDefault="0035360C" w:rsidP="00165353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r w:rsidRPr="0035360C">
        <w:rPr>
          <w:rFonts w:ascii="Times New Roman" w:eastAsia="Times New Roman" w:hAnsi="Times New Roman" w:cs="Times New Roman"/>
          <w:sz w:val="28"/>
          <w:szCs w:val="28"/>
        </w:rPr>
        <w:t>Ястремский</w:t>
      </w:r>
      <w:proofErr w:type="spellEnd"/>
      <w:r w:rsidRPr="003536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360C">
        <w:rPr>
          <w:rFonts w:ascii="Times New Roman" w:eastAsia="Times New Roman" w:hAnsi="Times New Roman" w:cs="Times New Roman"/>
          <w:sz w:val="28"/>
          <w:szCs w:val="28"/>
        </w:rPr>
        <w:t>В.В.-преподаватель</w:t>
      </w:r>
      <w:proofErr w:type="spellEnd"/>
      <w:r w:rsidRPr="0035360C">
        <w:rPr>
          <w:rFonts w:ascii="Times New Roman" w:eastAsia="Times New Roman" w:hAnsi="Times New Roman" w:cs="Times New Roman"/>
          <w:sz w:val="28"/>
          <w:szCs w:val="28"/>
        </w:rPr>
        <w:t xml:space="preserve"> физической культуры – «</w:t>
      </w:r>
      <w:r w:rsidRPr="0035360C">
        <w:rPr>
          <w:rFonts w:ascii="Times New Roman" w:eastAsia="Times New Roman" w:hAnsi="Times New Roman" w:cs="Times New Roman"/>
          <w:bCs/>
          <w:kern w:val="36"/>
          <w:sz w:val="28"/>
          <w:szCs w:val="48"/>
        </w:rPr>
        <w:t>Проблемы организации профессионального обучения лиц с ограниченными возможностями здоровья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</w:rPr>
        <w:t>»</w:t>
      </w:r>
      <w:r w:rsidRPr="0035360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35360C" w:rsidRDefault="0035360C" w:rsidP="00165353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Лебедева С.М., преподаватель «Самопознания» - «</w:t>
      </w:r>
      <w:r w:rsidRPr="0035360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Профессиональное самоопределение для лиц с ограниченными возможностями здоровья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  <w:r w:rsidRPr="0035360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165353" w:rsidRDefault="00165353" w:rsidP="00165353">
      <w:pPr>
        <w:pStyle w:val="a4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65353">
        <w:rPr>
          <w:rFonts w:ascii="Times New Roman" w:eastAsia="Times New Roman" w:hAnsi="Times New Roman" w:cs="Times New Roman"/>
          <w:sz w:val="28"/>
          <w:szCs w:val="24"/>
        </w:rPr>
        <w:t xml:space="preserve">Кравчук Л.В., мастер </w:t>
      </w:r>
      <w:proofErr w:type="spellStart"/>
      <w:proofErr w:type="gramStart"/>
      <w:r w:rsidRPr="00165353">
        <w:rPr>
          <w:rFonts w:ascii="Times New Roman" w:eastAsia="Times New Roman" w:hAnsi="Times New Roman" w:cs="Times New Roman"/>
          <w:sz w:val="28"/>
          <w:szCs w:val="24"/>
        </w:rPr>
        <w:t>п</w:t>
      </w:r>
      <w:proofErr w:type="spellEnd"/>
      <w:proofErr w:type="gramEnd"/>
      <w:r w:rsidRPr="00165353">
        <w:rPr>
          <w:rFonts w:ascii="Times New Roman" w:eastAsia="Times New Roman" w:hAnsi="Times New Roman" w:cs="Times New Roman"/>
          <w:sz w:val="28"/>
          <w:szCs w:val="24"/>
        </w:rPr>
        <w:t>/о «</w:t>
      </w:r>
      <w:r w:rsidR="0035360C" w:rsidRPr="00165353">
        <w:rPr>
          <w:rFonts w:ascii="Times New Roman" w:eastAsia="Times New Roman" w:hAnsi="Times New Roman" w:cs="Times New Roman"/>
          <w:sz w:val="28"/>
          <w:szCs w:val="24"/>
        </w:rPr>
        <w:t>Дистанционное обучение  как система специального образования нового тип</w:t>
      </w:r>
      <w:r w:rsidRPr="00165353">
        <w:rPr>
          <w:rFonts w:ascii="Times New Roman" w:eastAsia="Times New Roman" w:hAnsi="Times New Roman" w:cs="Times New Roman"/>
          <w:sz w:val="28"/>
          <w:szCs w:val="24"/>
        </w:rPr>
        <w:t>а».</w:t>
      </w:r>
    </w:p>
    <w:p w:rsidR="0035360C" w:rsidRPr="00165353" w:rsidRDefault="00165353" w:rsidP="00165353">
      <w:pPr>
        <w:pStyle w:val="a4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Видео-ролик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«Особенные дети»</w:t>
      </w:r>
    </w:p>
    <w:p w:rsidR="0035360C" w:rsidRPr="0035360C" w:rsidRDefault="0035360C" w:rsidP="00353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60C">
        <w:rPr>
          <w:rFonts w:ascii="Times New Roman" w:eastAsia="Times New Roman" w:hAnsi="Times New Roman" w:cs="Times New Roman"/>
          <w:b/>
          <w:sz w:val="24"/>
          <w:szCs w:val="24"/>
        </w:rPr>
        <w:t>Итог:</w:t>
      </w:r>
    </w:p>
    <w:p w:rsidR="0035360C" w:rsidRPr="0035360C" w:rsidRDefault="0035360C" w:rsidP="0035360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360C">
        <w:rPr>
          <w:rFonts w:ascii="Times New Roman" w:eastAsia="Times New Roman" w:hAnsi="Times New Roman" w:cs="Times New Roman"/>
          <w:sz w:val="28"/>
          <w:szCs w:val="24"/>
        </w:rPr>
        <w:t xml:space="preserve">Необходимо решать вопросы, связанные с повышением образовательного и профессионального уровня лиц данной категории, повышать социальный статус инвалида, способствуя его интеграции в социум как равного </w:t>
      </w:r>
      <w:proofErr w:type="gramStart"/>
      <w:r w:rsidRPr="0035360C">
        <w:rPr>
          <w:rFonts w:ascii="Times New Roman" w:eastAsia="Times New Roman" w:hAnsi="Times New Roman" w:cs="Times New Roman"/>
          <w:sz w:val="28"/>
          <w:szCs w:val="24"/>
        </w:rPr>
        <w:t>среди</w:t>
      </w:r>
      <w:proofErr w:type="gramEnd"/>
      <w:r w:rsidRPr="0035360C">
        <w:rPr>
          <w:rFonts w:ascii="Times New Roman" w:eastAsia="Times New Roman" w:hAnsi="Times New Roman" w:cs="Times New Roman"/>
          <w:sz w:val="28"/>
          <w:szCs w:val="24"/>
        </w:rPr>
        <w:t xml:space="preserve"> равных. Государство должно создать систему, дающую инвалиду возможность подняться до </w:t>
      </w:r>
      <w:proofErr w:type="spellStart"/>
      <w:r w:rsidRPr="0035360C">
        <w:rPr>
          <w:rFonts w:ascii="Times New Roman" w:eastAsia="Times New Roman" w:hAnsi="Times New Roman" w:cs="Times New Roman"/>
          <w:sz w:val="28"/>
          <w:szCs w:val="24"/>
        </w:rPr>
        <w:t>конкурентноспособного</w:t>
      </w:r>
      <w:proofErr w:type="spellEnd"/>
      <w:r w:rsidRPr="0035360C">
        <w:rPr>
          <w:rFonts w:ascii="Times New Roman" w:eastAsia="Times New Roman" w:hAnsi="Times New Roman" w:cs="Times New Roman"/>
          <w:sz w:val="28"/>
          <w:szCs w:val="24"/>
        </w:rPr>
        <w:t xml:space="preserve"> уровня и помочь реализовать его способности в соответствующей профессиональной области. Инвалидам должна быть обеспечена равная государственная поддержка и общественное признание.</w:t>
      </w:r>
    </w:p>
    <w:p w:rsidR="00165353" w:rsidRPr="008A0A92" w:rsidRDefault="00165353" w:rsidP="001653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A92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литературы</w:t>
      </w:r>
      <w:r w:rsidRPr="008A0A92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Азгальдов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 Г.Г., Костин А.В.</w:t>
      </w:r>
      <w:r w:rsidRPr="008A0A92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Кобрина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 Л.М. Дистанционное обучение детей с ограниченными возможностями здоровья как средство интеграции в системе специального образования / Л.М.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Кобрина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, Е.Т. Логинова // Международная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науч</w:t>
      </w:r>
      <w:proofErr w:type="gramStart"/>
      <w:r w:rsidRPr="008A0A92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8A0A92">
        <w:rPr>
          <w:rFonts w:ascii="Times New Roman" w:eastAsia="Times New Roman" w:hAnsi="Times New Roman" w:cs="Times New Roman"/>
          <w:sz w:val="24"/>
          <w:szCs w:val="24"/>
        </w:rPr>
        <w:t>практ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0A92">
        <w:rPr>
          <w:rFonts w:ascii="Times New Roman" w:eastAsia="Times New Roman" w:hAnsi="Times New Roman" w:cs="Times New Roman"/>
          <w:sz w:val="24"/>
          <w:szCs w:val="24"/>
        </w:rPr>
        <w:br/>
        <w:t xml:space="preserve">«Формирование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 компетенций в непрерывном образовательном процессе»: сб.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науч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A0A92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8A0A92">
        <w:rPr>
          <w:rFonts w:ascii="Times New Roman" w:eastAsia="Times New Roman" w:hAnsi="Times New Roman" w:cs="Times New Roman"/>
          <w:sz w:val="24"/>
          <w:szCs w:val="24"/>
        </w:rPr>
        <w:t>татей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. ФИРО., МИЭПП. – М.: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Издво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 МГОУ, 2009. – С. 233–238.</w:t>
      </w:r>
      <w:r w:rsidRPr="008A0A92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Азгальдов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 Г.Г., Костин А.В. Интеллектуальная собственность,</w:t>
      </w:r>
      <w:r w:rsidRPr="008A0A92">
        <w:rPr>
          <w:rFonts w:ascii="Times New Roman" w:eastAsia="Times New Roman" w:hAnsi="Times New Roman" w:cs="Times New Roman"/>
          <w:sz w:val="24"/>
          <w:szCs w:val="24"/>
        </w:rPr>
        <w:br/>
        <w:t>инновации и квалиметрия //Экономические стратегии, 2008, № 2.</w:t>
      </w:r>
      <w:r w:rsidRPr="008A0A92">
        <w:rPr>
          <w:rFonts w:ascii="Times New Roman" w:eastAsia="Times New Roman" w:hAnsi="Times New Roman" w:cs="Times New Roman"/>
          <w:sz w:val="24"/>
          <w:szCs w:val="24"/>
        </w:rPr>
        <w:br/>
        <w:t xml:space="preserve">4.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Кобрина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 Л.М. Дистанционное обучение детей с ограниченными возможностями здоровья как средство интеграции в системе образования Ленинградской области / Л.М.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Кобрина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, Е.Т. Логинова. Равные возможности – новые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перспективы</w:t>
      </w:r>
      <w:proofErr w:type="gramStart"/>
      <w:r w:rsidRPr="008A0A92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8A0A92">
        <w:rPr>
          <w:rFonts w:ascii="Times New Roman" w:eastAsia="Times New Roman" w:hAnsi="Times New Roman" w:cs="Times New Roman"/>
          <w:sz w:val="24"/>
          <w:szCs w:val="24"/>
        </w:rPr>
        <w:t>.: ГОУ ВПО МГПУ, 2010.</w:t>
      </w:r>
      <w:r w:rsidRPr="008A0A92">
        <w:rPr>
          <w:rFonts w:ascii="Times New Roman" w:eastAsia="Times New Roman" w:hAnsi="Times New Roman" w:cs="Times New Roman"/>
          <w:sz w:val="24"/>
          <w:szCs w:val="24"/>
        </w:rPr>
        <w:br/>
        <w:t xml:space="preserve">5.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Кобрина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 Л.М. Дистанционное обучение детей с ограниченными возможностями здоровья как форма реализации концепции непрерывного образования в регионе. / М.Ю.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Данилкина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, Е.Т. Логинова // Специальное образование: традиции и инновации: материалы II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Междунар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науч</w:t>
      </w:r>
      <w:proofErr w:type="gramStart"/>
      <w:r w:rsidRPr="008A0A92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8A0A92">
        <w:rPr>
          <w:rFonts w:ascii="Times New Roman" w:eastAsia="Times New Roman" w:hAnsi="Times New Roman" w:cs="Times New Roman"/>
          <w:sz w:val="24"/>
          <w:szCs w:val="24"/>
        </w:rPr>
        <w:t>практ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>., 8–9 апр.</w:t>
      </w:r>
      <w:r w:rsidRPr="008A0A92">
        <w:rPr>
          <w:rFonts w:ascii="Times New Roman" w:eastAsia="Times New Roman" w:hAnsi="Times New Roman" w:cs="Times New Roman"/>
          <w:sz w:val="24"/>
          <w:szCs w:val="24"/>
        </w:rPr>
        <w:br/>
        <w:t xml:space="preserve">2010 г., г. Минск / Бел.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гос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>. ун-т им. М. Танка Минск: БГПУ, 2010. С. 96–99.</w:t>
      </w:r>
      <w:r w:rsidRPr="008A0A92">
        <w:rPr>
          <w:rFonts w:ascii="Times New Roman" w:eastAsia="Times New Roman" w:hAnsi="Times New Roman" w:cs="Times New Roman"/>
          <w:sz w:val="24"/>
          <w:szCs w:val="24"/>
        </w:rPr>
        <w:br/>
        <w:t xml:space="preserve">6.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Кобрина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 Л.М. Дистанционное обучение детей с ограниченными возможностями здоровья как форма инклюзивного образования / Л.М.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Кобрина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 // инновации и традиции науки и образования: материалы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Всерос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науч</w:t>
      </w:r>
      <w:proofErr w:type="gramStart"/>
      <w:r w:rsidRPr="008A0A92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8A0A92">
        <w:rPr>
          <w:rFonts w:ascii="Times New Roman" w:eastAsia="Times New Roman" w:hAnsi="Times New Roman" w:cs="Times New Roman"/>
          <w:sz w:val="24"/>
          <w:szCs w:val="24"/>
        </w:rPr>
        <w:t>метод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>. Ч. 5 / под общ</w:t>
      </w:r>
      <w:proofErr w:type="gramStart"/>
      <w:r w:rsidRPr="008A0A9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A0A9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ед. С.В.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Лесникова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. Сыктывкар: Сыктывкарский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гос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>. ун-т,</w:t>
      </w:r>
      <w:r w:rsidRPr="008A0A92">
        <w:rPr>
          <w:rFonts w:ascii="Times New Roman" w:eastAsia="Times New Roman" w:hAnsi="Times New Roman" w:cs="Times New Roman"/>
          <w:sz w:val="24"/>
          <w:szCs w:val="24"/>
        </w:rPr>
        <w:br/>
        <w:t>2010. С. 50–60.</w:t>
      </w:r>
      <w:r w:rsidRPr="008A0A92">
        <w:rPr>
          <w:rFonts w:ascii="Times New Roman" w:eastAsia="Times New Roman" w:hAnsi="Times New Roman" w:cs="Times New Roman"/>
          <w:sz w:val="24"/>
          <w:szCs w:val="24"/>
        </w:rPr>
        <w:br/>
      </w:r>
      <w:r w:rsidRPr="008A0A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 Скворцов В.А. Реализация региональной концепции непрерывного образования средствами дистанционного обучения лиц с ограниченными возможностями здоровья // Вест. ЛГУ им. А. С. Пушкина / В.Н. Скворцов, М.Ю.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Данилкина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, Л.М.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Кобрина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, Е.Т. Логинова.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Науч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>. журн. – № 2. – Т. 3. Педагогика.</w:t>
      </w:r>
      <w:r w:rsidRPr="008A0A92">
        <w:rPr>
          <w:rFonts w:ascii="Times New Roman" w:eastAsia="Times New Roman" w:hAnsi="Times New Roman" w:cs="Times New Roman"/>
          <w:sz w:val="24"/>
          <w:szCs w:val="24"/>
        </w:rPr>
        <w:br/>
        <w:t>– С. 5–15.</w:t>
      </w:r>
      <w:r w:rsidRPr="008A0A92">
        <w:rPr>
          <w:rFonts w:ascii="Times New Roman" w:eastAsia="Times New Roman" w:hAnsi="Times New Roman" w:cs="Times New Roman"/>
          <w:sz w:val="24"/>
          <w:szCs w:val="24"/>
        </w:rPr>
        <w:br/>
        <w:t xml:space="preserve">8. Скворцов В.Н. Основные задачи системы непрерывного профессионального образования в контексте устойчивого общественного развития (региональный аспект) // Образование через всю жизнь: Непрерывное образование для устойчивого развития: материалы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докл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. 4-й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междунар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. / под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науч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>. ред. Н.А. Лобанова. – СПб</w:t>
      </w:r>
      <w:proofErr w:type="gramStart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8A0A92">
        <w:rPr>
          <w:rFonts w:ascii="Times New Roman" w:eastAsia="Times New Roman" w:hAnsi="Times New Roman" w:cs="Times New Roman"/>
          <w:sz w:val="24"/>
          <w:szCs w:val="24"/>
        </w:rPr>
        <w:t>Петрополис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>, 2006. – С. 231–237.</w:t>
      </w:r>
      <w:r w:rsidRPr="008A0A92">
        <w:rPr>
          <w:rFonts w:ascii="Times New Roman" w:eastAsia="Times New Roman" w:hAnsi="Times New Roman" w:cs="Times New Roman"/>
          <w:sz w:val="24"/>
          <w:szCs w:val="24"/>
        </w:rPr>
        <w:br/>
        <w:t xml:space="preserve">9. Скворцов В.Н. Профессиональное образование как фактор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социальноэкономического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 развития региона // Образование через всю жизнь: Непрерывное образование для устойчивого развития: тр.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междунар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. сотрудничества / сост. Н. А. Лобанов; под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науч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. ред. Н. А. Лобанова и В. Н. Скворцова.; Ленингр.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гос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. ун-т им. А. С. Пушкина, НИИ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соц</w:t>
      </w:r>
      <w:proofErr w:type="gramStart"/>
      <w:r w:rsidRPr="008A0A92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8A0A92">
        <w:rPr>
          <w:rFonts w:ascii="Times New Roman" w:eastAsia="Times New Roman" w:hAnsi="Times New Roman" w:cs="Times New Roman"/>
          <w:sz w:val="24"/>
          <w:szCs w:val="24"/>
        </w:rPr>
        <w:t>экон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. и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пробл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непрерыв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. образования. – Т. 7 (доп.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>.). – СПб</w:t>
      </w:r>
      <w:proofErr w:type="gramStart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8A0A92">
        <w:rPr>
          <w:rFonts w:ascii="Times New Roman" w:eastAsia="Times New Roman" w:hAnsi="Times New Roman" w:cs="Times New Roman"/>
          <w:sz w:val="24"/>
          <w:szCs w:val="24"/>
        </w:rPr>
        <w:t>ЛГУ им. А.С. Пушкина, 2009. – С. 8–22.</w:t>
      </w:r>
      <w:r w:rsidRPr="008A0A92">
        <w:rPr>
          <w:rFonts w:ascii="Times New Roman" w:eastAsia="Times New Roman" w:hAnsi="Times New Roman" w:cs="Times New Roman"/>
          <w:sz w:val="24"/>
          <w:szCs w:val="24"/>
        </w:rPr>
        <w:br/>
        <w:t xml:space="preserve">10.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Гендин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 А.М.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Социокультурные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 аспекты функционирования педагогических кадров в системе специального образования / А. М.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Гендин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, А. А. Дмитриев, М. И. Сергеев. – М., Изд-во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Моск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8A0A92">
        <w:rPr>
          <w:rFonts w:ascii="Times New Roman" w:eastAsia="Times New Roman" w:hAnsi="Times New Roman" w:cs="Times New Roman"/>
          <w:sz w:val="24"/>
          <w:szCs w:val="24"/>
        </w:rPr>
        <w:t>психолого-социального</w:t>
      </w:r>
      <w:proofErr w:type="gram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ин-та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>, 2004.</w:t>
      </w:r>
      <w:r w:rsidRPr="008A0A92">
        <w:rPr>
          <w:rFonts w:ascii="Times New Roman" w:eastAsia="Times New Roman" w:hAnsi="Times New Roman" w:cs="Times New Roman"/>
          <w:sz w:val="24"/>
          <w:szCs w:val="24"/>
        </w:rPr>
        <w:br/>
        <w:t xml:space="preserve">11. </w:t>
      </w:r>
      <w:proofErr w:type="gramStart"/>
      <w:r w:rsidRPr="008A0A92">
        <w:rPr>
          <w:rFonts w:ascii="Times New Roman" w:eastAsia="Times New Roman" w:hAnsi="Times New Roman" w:cs="Times New Roman"/>
          <w:sz w:val="24"/>
          <w:szCs w:val="24"/>
        </w:rPr>
        <w:t>Кукушкина</w:t>
      </w:r>
      <w:proofErr w:type="gram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 О.И. Компьютер в специальном обучении. Проблемы. Поиски. Подходы // Дефектология. – 1994. – № 5.</w:t>
      </w:r>
      <w:r w:rsidRPr="008A0A92">
        <w:rPr>
          <w:rFonts w:ascii="Times New Roman" w:eastAsia="Times New Roman" w:hAnsi="Times New Roman" w:cs="Times New Roman"/>
          <w:sz w:val="24"/>
          <w:szCs w:val="24"/>
        </w:rPr>
        <w:br/>
        <w:t>12. Кукушкина О.И. Организация использования компьютерной техники в специальной школе // Дефектология. – 1994. – № 6.</w:t>
      </w:r>
      <w:r w:rsidRPr="008A0A92">
        <w:rPr>
          <w:rFonts w:ascii="Times New Roman" w:eastAsia="Times New Roman" w:hAnsi="Times New Roman" w:cs="Times New Roman"/>
          <w:sz w:val="24"/>
          <w:szCs w:val="24"/>
        </w:rPr>
        <w:br/>
        <w:t xml:space="preserve">13.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Мазуренко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 С. Инновации – это симбиоз государственной политики и рыночных отношений // Известия, 03.12.2008.</w:t>
      </w:r>
      <w:r w:rsidRPr="008A0A92">
        <w:rPr>
          <w:rFonts w:ascii="Times New Roman" w:eastAsia="Times New Roman" w:hAnsi="Times New Roman" w:cs="Times New Roman"/>
          <w:sz w:val="24"/>
          <w:szCs w:val="24"/>
        </w:rPr>
        <w:br/>
        <w:t xml:space="preserve">14.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Малофеев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 Н.Н. Отечественные модели интегрированного обучения детей с отклонениями в развитии и опасность механического переноса западных моделей интеграции // Актуальные проблемы интегрированного обучения /</w:t>
      </w:r>
      <w:r w:rsidRPr="008A0A92">
        <w:rPr>
          <w:rFonts w:ascii="Times New Roman" w:eastAsia="Times New Roman" w:hAnsi="Times New Roman" w:cs="Times New Roman"/>
          <w:sz w:val="24"/>
          <w:szCs w:val="24"/>
        </w:rPr>
        <w:br/>
        <w:t xml:space="preserve">Н. Н.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Малофеев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, Н. Д.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Шматко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>. – М., 2001.</w:t>
      </w:r>
      <w:r w:rsidRPr="008A0A92">
        <w:rPr>
          <w:rFonts w:ascii="Times New Roman" w:eastAsia="Times New Roman" w:hAnsi="Times New Roman" w:cs="Times New Roman"/>
          <w:sz w:val="24"/>
          <w:szCs w:val="24"/>
        </w:rPr>
        <w:br/>
        <w:t xml:space="preserve">15. Милославский И.Г. </w:t>
      </w:r>
      <w:r w:rsidRPr="008A0A92">
        <w:rPr>
          <w:rFonts w:ascii="Times New Roman" w:eastAsia="Times New Roman" w:hAnsi="Times New Roman" w:cs="Times New Roman"/>
          <w:sz w:val="24"/>
          <w:szCs w:val="24"/>
        </w:rPr>
        <w:br/>
        <w:t xml:space="preserve">16. Основы интегрированного обучения: пособие для вузов / Е. А.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Екжанова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, Е. В.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Резникова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>. – М.: Дрофа, 2008.</w:t>
      </w:r>
      <w:r w:rsidRPr="008A0A92">
        <w:rPr>
          <w:rFonts w:ascii="Times New Roman" w:eastAsia="Times New Roman" w:hAnsi="Times New Roman" w:cs="Times New Roman"/>
          <w:sz w:val="24"/>
          <w:szCs w:val="24"/>
        </w:rPr>
        <w:br/>
        <w:t xml:space="preserve">17.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Шумпетер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 Й. История экономического анализа в 3 тт. – СПб</w:t>
      </w:r>
      <w:proofErr w:type="gramStart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8A0A92">
        <w:rPr>
          <w:rFonts w:ascii="Times New Roman" w:eastAsia="Times New Roman" w:hAnsi="Times New Roman" w:cs="Times New Roman"/>
          <w:sz w:val="24"/>
          <w:szCs w:val="24"/>
        </w:rPr>
        <w:t>Экономическая школа, 2004.</w:t>
      </w:r>
      <w:r w:rsidRPr="008A0A92">
        <w:rPr>
          <w:rFonts w:ascii="Times New Roman" w:eastAsia="Times New Roman" w:hAnsi="Times New Roman" w:cs="Times New Roman"/>
          <w:sz w:val="24"/>
          <w:szCs w:val="24"/>
        </w:rPr>
        <w:br/>
        <w:t xml:space="preserve">18.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Шумпетер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 Й. Капитализм, социализм и демократия: пер. с англ. /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предисл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>. и общ</w:t>
      </w:r>
      <w:proofErr w:type="gramStart"/>
      <w:r w:rsidRPr="008A0A9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A0A9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ед. В. С. Автономова. – М.: Экономика, 1995. </w:t>
      </w:r>
    </w:p>
    <w:p w:rsidR="00165353" w:rsidRPr="008A0A92" w:rsidRDefault="00165353" w:rsidP="001653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0A92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Источник:</w:t>
      </w:r>
      <w:r w:rsidRPr="008A0A92">
        <w:rPr>
          <w:rFonts w:ascii="Times New Roman" w:eastAsia="Times New Roman" w:hAnsi="Times New Roman" w:cs="Times New Roman"/>
          <w:sz w:val="24"/>
          <w:szCs w:val="24"/>
        </w:rPr>
        <w:t xml:space="preserve"> В. Н. Скворцов, М. И.Никитина, Л. М. </w:t>
      </w:r>
      <w:proofErr w:type="spellStart"/>
      <w:r w:rsidRPr="008A0A92">
        <w:rPr>
          <w:rFonts w:ascii="Times New Roman" w:eastAsia="Times New Roman" w:hAnsi="Times New Roman" w:cs="Times New Roman"/>
          <w:sz w:val="24"/>
          <w:szCs w:val="24"/>
        </w:rPr>
        <w:t>Кобрина</w:t>
      </w:r>
      <w:proofErr w:type="spellEnd"/>
      <w:r w:rsidRPr="008A0A92">
        <w:rPr>
          <w:rFonts w:ascii="Times New Roman" w:eastAsia="Times New Roman" w:hAnsi="Times New Roman" w:cs="Times New Roman"/>
          <w:sz w:val="24"/>
          <w:szCs w:val="24"/>
        </w:rPr>
        <w:t>, Е.Т. Логинова</w:t>
      </w:r>
    </w:p>
    <w:p w:rsidR="00165353" w:rsidRPr="008A0A92" w:rsidRDefault="00165353" w:rsidP="00165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A92">
        <w:rPr>
          <w:rFonts w:ascii="Times New Roman" w:eastAsia="Times New Roman" w:hAnsi="Times New Roman" w:cs="Times New Roman"/>
          <w:sz w:val="24"/>
          <w:szCs w:val="24"/>
        </w:rPr>
        <w:br/>
      </w:r>
      <w:r w:rsidRPr="008A0A92">
        <w:rPr>
          <w:rFonts w:ascii="Times New Roman" w:eastAsia="Times New Roman" w:hAnsi="Times New Roman" w:cs="Times New Roman"/>
          <w:sz w:val="24"/>
          <w:szCs w:val="24"/>
        </w:rPr>
        <w:br/>
        <w:t>Источник: https://murzim.ru/nauka/pedagogika/28933-distancionnoe-obuchenie-detey-s-ogranichennymi-vozmozhnostyami-zdorovya-kak-innovacionnaya-forma-obrazovaniya-v-regione.html</w:t>
      </w:r>
    </w:p>
    <w:p w:rsidR="00165353" w:rsidRDefault="00165353" w:rsidP="00165353"/>
    <w:p w:rsidR="0035360C" w:rsidRDefault="0035360C" w:rsidP="0035360C"/>
    <w:p w:rsidR="000326CE" w:rsidRDefault="000326CE" w:rsidP="00750B3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</w:p>
    <w:p w:rsidR="000326CE" w:rsidRDefault="000326CE" w:rsidP="00750B3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0326CE" w:rsidRDefault="000326CE" w:rsidP="00750B3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0326CE" w:rsidRDefault="000326CE" w:rsidP="00750B3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DE7309" w:rsidRDefault="00DE7309" w:rsidP="00750B3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DE7309" w:rsidRDefault="00DE7309" w:rsidP="00750B3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DE7309" w:rsidRDefault="00DE7309" w:rsidP="00750B3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DE7309" w:rsidRDefault="00DE7309" w:rsidP="00750B3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DE7309" w:rsidRDefault="00DE7309" w:rsidP="00750B3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0326CE" w:rsidRDefault="000326CE" w:rsidP="00750B37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color w:val="002060"/>
          <w:sz w:val="40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</w:t>
      </w:r>
      <w:r w:rsidRPr="000326CE">
        <w:rPr>
          <w:rFonts w:ascii="Times New Roman" w:eastAsia="Times New Roman" w:hAnsi="Times New Roman" w:cs="Times New Roman"/>
          <w:b/>
          <w:color w:val="002060"/>
          <w:sz w:val="40"/>
        </w:rPr>
        <w:t>Анкетирование</w:t>
      </w:r>
    </w:p>
    <w:p w:rsidR="000326CE" w:rsidRDefault="000326CE" w:rsidP="00750B37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color w:val="002060"/>
          <w:sz w:val="40"/>
        </w:rPr>
      </w:pPr>
    </w:p>
    <w:p w:rsidR="000326CE" w:rsidRDefault="000326CE" w:rsidP="008E0117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color w:val="002060"/>
          <w:sz w:val="40"/>
        </w:rPr>
      </w:pPr>
      <w:r>
        <w:rPr>
          <w:rFonts w:ascii="Times New Roman" w:hAnsi="Times New Roman" w:cs="Times New Roman"/>
          <w:b/>
          <w:color w:val="002060"/>
          <w:sz w:val="40"/>
        </w:rPr>
        <w:t xml:space="preserve">Как расшифровывается аббревиатура </w:t>
      </w:r>
    </w:p>
    <w:p w:rsidR="000326CE" w:rsidRDefault="008E0117" w:rsidP="008E0117">
      <w:pPr>
        <w:pStyle w:val="a3"/>
        <w:ind w:left="567" w:hanging="567"/>
        <w:jc w:val="both"/>
        <w:rPr>
          <w:rFonts w:ascii="Times New Roman" w:hAnsi="Times New Roman" w:cs="Times New Roman"/>
          <w:b/>
          <w:color w:val="002060"/>
          <w:sz w:val="40"/>
        </w:rPr>
      </w:pPr>
      <w:r>
        <w:rPr>
          <w:rFonts w:ascii="Times New Roman" w:hAnsi="Times New Roman" w:cs="Times New Roman"/>
          <w:b/>
          <w:color w:val="002060"/>
          <w:sz w:val="40"/>
        </w:rPr>
        <w:t xml:space="preserve">      </w:t>
      </w:r>
      <w:r w:rsidR="000326CE">
        <w:rPr>
          <w:rFonts w:ascii="Times New Roman" w:hAnsi="Times New Roman" w:cs="Times New Roman"/>
          <w:b/>
          <w:color w:val="002060"/>
          <w:sz w:val="40"/>
        </w:rPr>
        <w:t>«Дети с ОВЗ»____________________</w:t>
      </w:r>
    </w:p>
    <w:p w:rsidR="008E0117" w:rsidRDefault="008E0117" w:rsidP="008E0117">
      <w:pPr>
        <w:pStyle w:val="a3"/>
        <w:ind w:left="567" w:hanging="567"/>
        <w:jc w:val="both"/>
        <w:rPr>
          <w:rFonts w:ascii="Times New Roman" w:hAnsi="Times New Roman" w:cs="Times New Roman"/>
          <w:b/>
          <w:color w:val="002060"/>
          <w:sz w:val="40"/>
        </w:rPr>
      </w:pPr>
    </w:p>
    <w:p w:rsidR="008B7749" w:rsidRDefault="008B7749" w:rsidP="008B7749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color w:val="4F6228" w:themeColor="accent3" w:themeShade="80"/>
          <w:sz w:val="40"/>
        </w:rPr>
      </w:pPr>
      <w:r w:rsidRPr="008B7749">
        <w:rPr>
          <w:rFonts w:ascii="Times New Roman" w:hAnsi="Times New Roman" w:cs="Times New Roman"/>
          <w:b/>
          <w:color w:val="4F6228" w:themeColor="accent3" w:themeShade="80"/>
          <w:sz w:val="40"/>
        </w:rPr>
        <w:t>На какие категории можно разделить заболевания, дающие право отнести ребенка к категории «ребенок с ОВЗ»?_________________</w:t>
      </w:r>
    </w:p>
    <w:p w:rsidR="008B7749" w:rsidRPr="008B7749" w:rsidRDefault="008B7749" w:rsidP="008B7749">
      <w:pPr>
        <w:pStyle w:val="a3"/>
        <w:ind w:left="567"/>
        <w:jc w:val="both"/>
        <w:rPr>
          <w:rFonts w:ascii="Times New Roman" w:hAnsi="Times New Roman" w:cs="Times New Roman"/>
          <w:b/>
          <w:color w:val="4F6228" w:themeColor="accent3" w:themeShade="80"/>
          <w:sz w:val="40"/>
        </w:rPr>
      </w:pPr>
    </w:p>
    <w:p w:rsidR="008B7749" w:rsidRDefault="008B7749" w:rsidP="008B7749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color w:val="002060"/>
          <w:sz w:val="40"/>
        </w:rPr>
      </w:pPr>
      <w:r w:rsidRPr="008B7749">
        <w:rPr>
          <w:rFonts w:ascii="Times New Roman" w:hAnsi="Times New Roman" w:cs="Times New Roman"/>
          <w:b/>
          <w:color w:val="002060"/>
          <w:sz w:val="40"/>
        </w:rPr>
        <w:t>В чем состоит особенность обучения детей с ОВЗ?_________</w:t>
      </w:r>
    </w:p>
    <w:p w:rsidR="008B7749" w:rsidRPr="008B7749" w:rsidRDefault="008B7749" w:rsidP="008B7749">
      <w:pPr>
        <w:pStyle w:val="a3"/>
        <w:ind w:left="567"/>
        <w:jc w:val="both"/>
        <w:rPr>
          <w:rFonts w:ascii="Times New Roman" w:hAnsi="Times New Roman" w:cs="Times New Roman"/>
          <w:b/>
          <w:color w:val="002060"/>
          <w:sz w:val="40"/>
        </w:rPr>
      </w:pPr>
    </w:p>
    <w:p w:rsidR="008B7749" w:rsidRDefault="008B7749" w:rsidP="008E0117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color w:val="4F6228" w:themeColor="accent3" w:themeShade="80"/>
          <w:sz w:val="40"/>
        </w:rPr>
      </w:pPr>
      <w:r>
        <w:rPr>
          <w:rFonts w:ascii="Times New Roman" w:hAnsi="Times New Roman" w:cs="Times New Roman"/>
          <w:b/>
          <w:color w:val="4F6228" w:themeColor="accent3" w:themeShade="80"/>
          <w:sz w:val="40"/>
        </w:rPr>
        <w:t>Что называют «особыми образовательными потребностями»? Чем они обусловлены?_________</w:t>
      </w:r>
    </w:p>
    <w:p w:rsidR="008B7749" w:rsidRDefault="008B7749" w:rsidP="008B7749">
      <w:pPr>
        <w:pStyle w:val="a3"/>
        <w:ind w:left="567"/>
        <w:jc w:val="both"/>
        <w:rPr>
          <w:rFonts w:ascii="Times New Roman" w:hAnsi="Times New Roman" w:cs="Times New Roman"/>
          <w:b/>
          <w:color w:val="4F6228" w:themeColor="accent3" w:themeShade="80"/>
          <w:sz w:val="40"/>
        </w:rPr>
      </w:pPr>
    </w:p>
    <w:p w:rsidR="008E0117" w:rsidRPr="008B7749" w:rsidRDefault="008E0117" w:rsidP="008B7749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color w:val="002060"/>
          <w:sz w:val="40"/>
        </w:rPr>
      </w:pPr>
      <w:r w:rsidRPr="008B7749">
        <w:rPr>
          <w:rFonts w:ascii="Times New Roman" w:hAnsi="Times New Roman" w:cs="Times New Roman"/>
          <w:b/>
          <w:color w:val="002060"/>
          <w:sz w:val="40"/>
        </w:rPr>
        <w:t>Какие категории детей можно отнести к детям, нуждающимся в особых образовательных потребностях? _________________</w:t>
      </w:r>
    </w:p>
    <w:p w:rsidR="008B7749" w:rsidRPr="008B7749" w:rsidRDefault="008B7749" w:rsidP="008B7749">
      <w:pPr>
        <w:rPr>
          <w:rFonts w:ascii="Times New Roman" w:hAnsi="Times New Roman" w:cs="Times New Roman"/>
          <w:b/>
          <w:color w:val="4F6228" w:themeColor="accent3" w:themeShade="80"/>
          <w:sz w:val="40"/>
        </w:rPr>
      </w:pPr>
    </w:p>
    <w:p w:rsidR="00DE7309" w:rsidRDefault="008B7749" w:rsidP="00DE7309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color w:val="4F6228" w:themeColor="accent3" w:themeShade="80"/>
          <w:sz w:val="40"/>
        </w:rPr>
      </w:pPr>
      <w:r w:rsidRPr="008B7749">
        <w:rPr>
          <w:rFonts w:ascii="Times New Roman" w:hAnsi="Times New Roman" w:cs="Times New Roman"/>
          <w:b/>
          <w:color w:val="4F6228" w:themeColor="accent3" w:themeShade="80"/>
          <w:sz w:val="40"/>
        </w:rPr>
        <w:t>Какое обучение называется «инклюзивным»?</w:t>
      </w:r>
    </w:p>
    <w:p w:rsidR="00DE7309" w:rsidRPr="00DE7309" w:rsidRDefault="00DE7309" w:rsidP="00DE7309">
      <w:pPr>
        <w:pStyle w:val="a3"/>
        <w:jc w:val="both"/>
        <w:rPr>
          <w:rFonts w:ascii="Times New Roman" w:hAnsi="Times New Roman" w:cs="Times New Roman"/>
          <w:b/>
          <w:color w:val="4F6228" w:themeColor="accent3" w:themeShade="80"/>
          <w:sz w:val="40"/>
        </w:rPr>
      </w:pPr>
      <w:r>
        <w:rPr>
          <w:rFonts w:ascii="Times New Roman" w:hAnsi="Times New Roman" w:cs="Times New Roman"/>
          <w:b/>
          <w:color w:val="4F6228" w:themeColor="accent3" w:themeShade="80"/>
          <w:sz w:val="40"/>
        </w:rPr>
        <w:t xml:space="preserve">           _____________________</w:t>
      </w:r>
    </w:p>
    <w:p w:rsidR="008E0117" w:rsidRPr="00A1089A" w:rsidRDefault="008E0117" w:rsidP="008E0117">
      <w:pPr>
        <w:pStyle w:val="a4"/>
        <w:rPr>
          <w:rFonts w:ascii="Times New Roman" w:hAnsi="Times New Roman" w:cs="Times New Roman"/>
          <w:b/>
          <w:sz w:val="28"/>
        </w:rPr>
      </w:pPr>
    </w:p>
    <w:p w:rsidR="0035360C" w:rsidRPr="0035360C" w:rsidRDefault="0035360C" w:rsidP="0035360C">
      <w:pPr>
        <w:pStyle w:val="a3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35360C" w:rsidRPr="00A1089A" w:rsidRDefault="0035360C" w:rsidP="0035360C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A1089A" w:rsidRPr="00A1089A" w:rsidRDefault="00A1089A" w:rsidP="00A1089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8E0117" w:rsidRDefault="008E0117" w:rsidP="008E0117">
      <w:pPr>
        <w:pStyle w:val="a3"/>
        <w:jc w:val="both"/>
        <w:rPr>
          <w:rFonts w:ascii="Times New Roman" w:hAnsi="Times New Roman" w:cs="Times New Roman"/>
          <w:b/>
          <w:color w:val="002060"/>
          <w:sz w:val="40"/>
        </w:rPr>
      </w:pPr>
    </w:p>
    <w:p w:rsidR="008E0117" w:rsidRPr="000326CE" w:rsidRDefault="008E0117" w:rsidP="008E0117">
      <w:pPr>
        <w:pStyle w:val="a3"/>
        <w:jc w:val="both"/>
        <w:rPr>
          <w:rFonts w:ascii="Times New Roman" w:hAnsi="Times New Roman" w:cs="Times New Roman"/>
          <w:b/>
          <w:color w:val="002060"/>
          <w:sz w:val="40"/>
        </w:rPr>
      </w:pPr>
    </w:p>
    <w:sectPr w:rsidR="008E0117" w:rsidRPr="000326CE" w:rsidSect="00DE7309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2714"/>
    <w:multiLevelType w:val="hybridMultilevel"/>
    <w:tmpl w:val="B97AF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E2C28"/>
    <w:multiLevelType w:val="hybridMultilevel"/>
    <w:tmpl w:val="79AAE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E7FE9"/>
    <w:multiLevelType w:val="hybridMultilevel"/>
    <w:tmpl w:val="7E38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12CEC"/>
    <w:multiLevelType w:val="hybridMultilevel"/>
    <w:tmpl w:val="48402AA2"/>
    <w:lvl w:ilvl="0" w:tplc="029089C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C3181"/>
    <w:rsid w:val="000326CE"/>
    <w:rsid w:val="00165353"/>
    <w:rsid w:val="0035360C"/>
    <w:rsid w:val="004054C5"/>
    <w:rsid w:val="00750B37"/>
    <w:rsid w:val="008B7749"/>
    <w:rsid w:val="008E0117"/>
    <w:rsid w:val="00A1089A"/>
    <w:rsid w:val="00AA0336"/>
    <w:rsid w:val="00DC3181"/>
    <w:rsid w:val="00DE5554"/>
    <w:rsid w:val="00DE7309"/>
    <w:rsid w:val="00EE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B3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E011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10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108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2016-10-07T05:58:00Z</dcterms:created>
  <dcterms:modified xsi:type="dcterms:W3CDTF">2017-01-04T05:26:00Z</dcterms:modified>
</cp:coreProperties>
</file>