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BB" w:rsidRPr="000B448A" w:rsidRDefault="00562FBB" w:rsidP="00562FBB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 w:rsidRPr="000B448A">
        <w:rPr>
          <w:rFonts w:ascii="Times New Roman" w:eastAsia="Calibri" w:hAnsi="Times New Roman" w:cs="Arial"/>
          <w:b/>
          <w:sz w:val="28"/>
          <w:lang w:val="kk-KZ"/>
        </w:rPr>
        <w:t>Ақмола облысы білім басқармасының</w:t>
      </w:r>
    </w:p>
    <w:p w:rsidR="00562FBB" w:rsidRPr="000B448A" w:rsidRDefault="00562FBB" w:rsidP="00562FBB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 w:rsidRPr="000B448A">
        <w:rPr>
          <w:rFonts w:ascii="Times New Roman" w:eastAsia="Calibri" w:hAnsi="Times New Roman" w:cs="Arial"/>
          <w:b/>
          <w:sz w:val="28"/>
          <w:lang w:val="kk-KZ"/>
        </w:rPr>
        <w:t>жанындағы «Есіл қаласы, агротехникалық колледжі»</w:t>
      </w:r>
    </w:p>
    <w:p w:rsidR="00562FBB" w:rsidRPr="000B448A" w:rsidRDefault="00562FBB" w:rsidP="00562FBB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 w:rsidRPr="000B448A">
        <w:rPr>
          <w:rFonts w:ascii="Times New Roman" w:eastAsia="Calibri" w:hAnsi="Times New Roman" w:cs="Arial"/>
          <w:b/>
          <w:sz w:val="28"/>
          <w:lang w:val="kk-KZ"/>
        </w:rPr>
        <w:t>мемлекеттік коммуналдық қазыналық кәсіпорны</w:t>
      </w:r>
    </w:p>
    <w:p w:rsidR="00562FBB" w:rsidRPr="00BE7CB1" w:rsidRDefault="00562FBB" w:rsidP="00562FBB">
      <w:pPr>
        <w:rPr>
          <w:rFonts w:ascii="Times New Roman" w:eastAsia="Times New Roman" w:hAnsi="Times New Roman" w:cs="Arial"/>
          <w:lang w:val="kk-KZ"/>
        </w:rPr>
      </w:pPr>
    </w:p>
    <w:p w:rsidR="00562FBB" w:rsidRDefault="00562FBB" w:rsidP="00562FBB">
      <w:pPr>
        <w:pStyle w:val="a4"/>
        <w:ind w:left="1416"/>
        <w:jc w:val="right"/>
        <w:rPr>
          <w:rFonts w:ascii="Times New Roman" w:eastAsia="Calibri" w:hAnsi="Times New Roman" w:cs="Arial"/>
          <w:sz w:val="20"/>
        </w:rPr>
      </w:pPr>
      <w:r w:rsidRPr="000B448A">
        <w:rPr>
          <w:rFonts w:ascii="Times New Roman" w:eastAsia="Calibri" w:hAnsi="Times New Roman" w:cs="Arial"/>
          <w:b/>
          <w:sz w:val="20"/>
        </w:rPr>
        <w:t>УТВЕРЖДАЮ</w:t>
      </w:r>
      <w:r w:rsidRPr="000B448A">
        <w:rPr>
          <w:rFonts w:ascii="Times New Roman" w:eastAsia="Calibri" w:hAnsi="Times New Roman" w:cs="Arial"/>
          <w:b/>
          <w:sz w:val="20"/>
        </w:rPr>
        <w:br/>
      </w:r>
      <w:r>
        <w:rPr>
          <w:rFonts w:ascii="Times New Roman" w:eastAsia="Calibri" w:hAnsi="Times New Roman" w:cs="Arial"/>
          <w:sz w:val="20"/>
        </w:rPr>
        <w:t>И.о. директора АТК, г. Есиль</w:t>
      </w:r>
      <w:r w:rsidRPr="00F87AC5">
        <w:rPr>
          <w:rFonts w:ascii="Times New Roman" w:eastAsia="Calibri" w:hAnsi="Times New Roman" w:cs="Arial"/>
          <w:sz w:val="20"/>
        </w:rPr>
        <w:br/>
      </w:r>
      <w:r>
        <w:rPr>
          <w:rFonts w:ascii="Times New Roman" w:eastAsia="Calibri" w:hAnsi="Times New Roman" w:cs="Arial"/>
          <w:sz w:val="20"/>
        </w:rPr>
        <w:t xml:space="preserve">  Н. Гойко</w:t>
      </w:r>
    </w:p>
    <w:p w:rsidR="00562FBB" w:rsidRPr="006E7257" w:rsidRDefault="00562FBB" w:rsidP="00562FBB">
      <w:pPr>
        <w:pStyle w:val="a4"/>
        <w:ind w:left="2124" w:firstLine="708"/>
        <w:jc w:val="right"/>
        <w:rPr>
          <w:rFonts w:ascii="Times New Roman" w:eastAsia="Calibri" w:hAnsi="Times New Roman" w:cs="Arial"/>
          <w:sz w:val="20"/>
        </w:rPr>
      </w:pPr>
      <w:r>
        <w:rPr>
          <w:rFonts w:ascii="Times New Roman" w:eastAsia="Calibri" w:hAnsi="Times New Roman" w:cs="Arial"/>
          <w:sz w:val="20"/>
        </w:rPr>
        <w:t xml:space="preserve">  </w:t>
      </w:r>
      <w:r>
        <w:rPr>
          <w:rFonts w:ascii="Times New Roman" w:eastAsia="Calibri" w:hAnsi="Times New Roman" w:cs="Arial"/>
          <w:sz w:val="20"/>
        </w:rPr>
        <w:tab/>
      </w:r>
      <w:r>
        <w:rPr>
          <w:rFonts w:ascii="Times New Roman" w:eastAsia="Calibri" w:hAnsi="Times New Roman" w:cs="Arial"/>
          <w:sz w:val="20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 w:rsidRPr="00F87AC5">
        <w:rPr>
          <w:rFonts w:ascii="Times New Roman" w:eastAsia="Calibri" w:hAnsi="Times New Roman" w:cs="Arial"/>
          <w:sz w:val="20"/>
        </w:rPr>
        <w:br/>
      </w:r>
      <w:r>
        <w:rPr>
          <w:rFonts w:ascii="Times New Roman" w:eastAsia="Calibri" w:hAnsi="Times New Roman" w:cs="Arial"/>
          <w:sz w:val="20"/>
        </w:rPr>
        <w:t xml:space="preserve">«___» ____________2022 </w:t>
      </w:r>
      <w:r w:rsidRPr="00F87AC5">
        <w:rPr>
          <w:rFonts w:ascii="Times New Roman" w:eastAsia="Calibri" w:hAnsi="Times New Roman" w:cs="Arial"/>
          <w:sz w:val="20"/>
        </w:rPr>
        <w:t>год</w:t>
      </w:r>
    </w:p>
    <w:p w:rsidR="00562FBB" w:rsidRPr="00F87AC5" w:rsidRDefault="00562FBB" w:rsidP="00562FBB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>
        <w:rPr>
          <w:rFonts w:ascii="Times New Roman" w:eastAsia="Calibri" w:hAnsi="Times New Roman" w:cs="Arial"/>
          <w:b/>
          <w:sz w:val="28"/>
          <w:lang w:val="kk-KZ"/>
        </w:rPr>
        <w:t>Пән бойынша</w:t>
      </w:r>
      <w:r w:rsidRPr="00F87AC5">
        <w:rPr>
          <w:rFonts w:ascii="Times New Roman" w:eastAsia="Calibri" w:hAnsi="Times New Roman" w:cs="Arial"/>
          <w:b/>
          <w:sz w:val="28"/>
          <w:lang w:val="kk-KZ"/>
        </w:rPr>
        <w:t xml:space="preserve"> </w:t>
      </w:r>
      <w:r>
        <w:rPr>
          <w:rFonts w:ascii="Times New Roman" w:eastAsia="Calibri" w:hAnsi="Times New Roman" w:cs="Arial"/>
          <w:b/>
          <w:sz w:val="28"/>
          <w:lang w:val="kk-KZ"/>
        </w:rPr>
        <w:t>о</w:t>
      </w:r>
      <w:r w:rsidRPr="00BE7CB1">
        <w:rPr>
          <w:rFonts w:ascii="Times New Roman" w:eastAsia="Calibri" w:hAnsi="Times New Roman" w:cs="Arial"/>
          <w:b/>
          <w:sz w:val="28"/>
          <w:lang w:val="kk-KZ"/>
        </w:rPr>
        <w:t>қу жұмыс бағдарламасы</w:t>
      </w:r>
    </w:p>
    <w:p w:rsidR="00562FBB" w:rsidRDefault="00562FBB" w:rsidP="00562FBB">
      <w:pPr>
        <w:pStyle w:val="a4"/>
        <w:jc w:val="center"/>
        <w:rPr>
          <w:rFonts w:ascii="Times New Roman" w:eastAsia="Calibri" w:hAnsi="Times New Roman" w:cs="Arial"/>
          <w:b/>
          <w:color w:val="000000"/>
          <w:sz w:val="28"/>
          <w:lang w:val="kk-KZ"/>
        </w:rPr>
      </w:pPr>
      <w:r w:rsidRPr="00F87AC5">
        <w:rPr>
          <w:rFonts w:ascii="Times New Roman" w:eastAsia="Calibri" w:hAnsi="Times New Roman" w:cs="Arial"/>
          <w:b/>
          <w:color w:val="000000"/>
          <w:sz w:val="28"/>
        </w:rPr>
        <w:t>Рабочая учебная программа по дисциплине</w:t>
      </w:r>
    </w:p>
    <w:p w:rsidR="00562FBB" w:rsidRPr="00953AAB" w:rsidRDefault="00562FBB" w:rsidP="00562FBB">
      <w:pPr>
        <w:pStyle w:val="a4"/>
        <w:shd w:val="clear" w:color="auto" w:fill="FFFFFF"/>
        <w:rPr>
          <w:rFonts w:ascii="Times New Roman" w:eastAsia="Calibri" w:hAnsi="Times New Roman" w:cs="Times New Roman"/>
          <w:b/>
          <w:color w:val="000000"/>
          <w:sz w:val="36"/>
          <w:lang w:val="kk-KZ"/>
        </w:rPr>
      </w:pPr>
    </w:p>
    <w:p w:rsidR="00562FBB" w:rsidRDefault="00562FBB" w:rsidP="00562FBB">
      <w:pPr>
        <w:pStyle w:val="a4"/>
        <w:shd w:val="clear" w:color="auto" w:fill="D9D9D9" w:themeFill="background1" w:themeFillShade="D9"/>
        <w:jc w:val="both"/>
        <w:rPr>
          <w:rFonts w:ascii="Times New Roman" w:eastAsia="Calibri" w:hAnsi="Times New Roman" w:cs="Times New Roman"/>
          <w:b/>
          <w:sz w:val="24"/>
        </w:rPr>
      </w:pPr>
      <w:r w:rsidRPr="00953AA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модуля:  </w:t>
      </w:r>
      <w:r w:rsidRPr="00953AAB">
        <w:rPr>
          <w:rFonts w:ascii="Times New Roman" w:eastAsia="Calibri" w:hAnsi="Times New Roman" w:cs="Times New Roman"/>
          <w:b/>
          <w:sz w:val="24"/>
        </w:rPr>
        <w:t>ПМ 0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Pr="00562FBB">
        <w:rPr>
          <w:rFonts w:ascii="Times New Roman" w:eastAsia="Calibri" w:hAnsi="Times New Roman" w:cs="Times New Roman"/>
          <w:b/>
          <w:sz w:val="24"/>
        </w:rPr>
        <w:t xml:space="preserve">Соблюдение правил дорожного движения и основы безопасности движения при управлении 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</w:p>
    <w:p w:rsidR="00562FBB" w:rsidRPr="000B5D4D" w:rsidRDefault="00562FBB" w:rsidP="00562FBB">
      <w:pPr>
        <w:pStyle w:val="a4"/>
        <w:shd w:val="clear" w:color="auto" w:fill="D9D9D9" w:themeFill="background1" w:themeFillShade="D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  <w:r w:rsidRPr="00562FBB">
        <w:rPr>
          <w:rFonts w:ascii="Times New Roman" w:eastAsia="Calibri" w:hAnsi="Times New Roman" w:cs="Times New Roman"/>
          <w:b/>
          <w:sz w:val="24"/>
        </w:rPr>
        <w:t>транспортным средством</w:t>
      </w:r>
    </w:p>
    <w:p w:rsidR="00562FBB" w:rsidRDefault="00562FBB" w:rsidP="00562FB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562FBB" w:rsidRDefault="00562FBB" w:rsidP="00562FBB">
      <w:pPr>
        <w:pStyle w:val="a7"/>
        <w:spacing w:before="0" w:beforeAutospacing="0" w:after="0" w:afterAutospacing="0"/>
        <w:textAlignment w:val="baseline"/>
        <w:rPr>
          <w:bCs/>
          <w:color w:val="000000"/>
          <w:u w:val="single"/>
        </w:rPr>
      </w:pPr>
      <w:r w:rsidRPr="00BE7CB1">
        <w:rPr>
          <w:b/>
          <w:color w:val="000000"/>
          <w:spacing w:val="2"/>
          <w:szCs w:val="28"/>
        </w:rPr>
        <w:t>Мамандығы</w:t>
      </w:r>
      <w:r>
        <w:rPr>
          <w:b/>
          <w:color w:val="000000"/>
          <w:spacing w:val="2"/>
          <w:szCs w:val="28"/>
        </w:rPr>
        <w:t xml:space="preserve">/ </w:t>
      </w:r>
      <w:r w:rsidRPr="00BE7CB1">
        <w:rPr>
          <w:b/>
          <w:color w:val="000000"/>
          <w:spacing w:val="2"/>
          <w:szCs w:val="28"/>
        </w:rPr>
        <w:t>Специальность</w:t>
      </w:r>
      <w:r>
        <w:rPr>
          <w:b/>
          <w:color w:val="000000"/>
          <w:spacing w:val="2"/>
          <w:szCs w:val="28"/>
        </w:rPr>
        <w:t xml:space="preserve">    </w:t>
      </w:r>
      <w:r w:rsidRPr="00F87AC5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 xml:space="preserve">                                         </w:t>
      </w:r>
      <w:r w:rsidRPr="007977B6">
        <w:rPr>
          <w:bCs/>
          <w:color w:val="000000"/>
          <w:u w:val="single"/>
        </w:rPr>
        <w:t>07161600</w:t>
      </w:r>
      <w:r w:rsidRPr="00795314">
        <w:rPr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 xml:space="preserve"> </w:t>
      </w:r>
      <w:proofErr w:type="spellStart"/>
      <w:r w:rsidRPr="00795314">
        <w:rPr>
          <w:bCs/>
          <w:color w:val="000000"/>
          <w:u w:val="single"/>
        </w:rPr>
        <w:t>Ауыл</w:t>
      </w:r>
      <w:proofErr w:type="spellEnd"/>
      <w:r w:rsidRPr="00795314">
        <w:rPr>
          <w:bCs/>
          <w:color w:val="000000"/>
          <w:u w:val="single"/>
        </w:rPr>
        <w:t xml:space="preserve"> шаруашылығын </w:t>
      </w:r>
      <w:proofErr w:type="spellStart"/>
      <w:r w:rsidRPr="00795314">
        <w:rPr>
          <w:bCs/>
          <w:color w:val="000000"/>
          <w:u w:val="single"/>
        </w:rPr>
        <w:t>механикаландыру</w:t>
      </w:r>
      <w:proofErr w:type="spellEnd"/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</w:p>
    <w:p w:rsidR="00562FBB" w:rsidRDefault="00562FBB" w:rsidP="00562FBB">
      <w:pPr>
        <w:pStyle w:val="a7"/>
        <w:spacing w:before="0" w:beforeAutospacing="0" w:after="0" w:afterAutospacing="0"/>
        <w:ind w:left="2832" w:firstLine="708"/>
        <w:textAlignment w:val="baseline"/>
        <w:rPr>
          <w:bCs/>
          <w:color w:val="000000"/>
          <w:u w:val="single"/>
        </w:rPr>
      </w:pPr>
      <w:r w:rsidRPr="007977B6">
        <w:rPr>
          <w:bCs/>
          <w:color w:val="000000"/>
          <w:sz w:val="22"/>
          <w:u w:val="single"/>
        </w:rPr>
        <w:t xml:space="preserve">                                              </w:t>
      </w:r>
      <w:r w:rsidRPr="007977B6">
        <w:rPr>
          <w:szCs w:val="28"/>
          <w:u w:val="single"/>
        </w:rPr>
        <w:t>07161600 Механизация сельского хозяйства</w:t>
      </w:r>
      <w:r w:rsidRPr="007977B6">
        <w:rPr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562FBB" w:rsidRPr="00F87AC5" w:rsidRDefault="00562FBB" w:rsidP="00562FBB">
      <w:pPr>
        <w:pStyle w:val="a4"/>
        <w:ind w:left="3540"/>
        <w:rPr>
          <w:rFonts w:ascii="Times New Roman" w:eastAsia="Calibri" w:hAnsi="Times New Roman" w:cs="Arial"/>
          <w:sz w:val="18"/>
        </w:rPr>
      </w:pPr>
      <w:r>
        <w:rPr>
          <w:rFonts w:ascii="Times New Roman" w:eastAsia="Calibri" w:hAnsi="Times New Roman" w:cs="Arial"/>
          <w:sz w:val="18"/>
        </w:rPr>
        <w:t xml:space="preserve">                                                         </w:t>
      </w:r>
      <w:r w:rsidRPr="00F87AC5">
        <w:rPr>
          <w:rFonts w:ascii="Times New Roman" w:eastAsia="Calibri" w:hAnsi="Times New Roman" w:cs="Arial"/>
          <w:sz w:val="18"/>
        </w:rPr>
        <w:t>(</w:t>
      </w:r>
      <w:r w:rsidRPr="006A6E6F">
        <w:rPr>
          <w:rFonts w:ascii="Times New Roman" w:eastAsia="Calibri" w:hAnsi="Times New Roman" w:cs="Arial"/>
          <w:sz w:val="18"/>
        </w:rPr>
        <w:t xml:space="preserve">коды және </w:t>
      </w:r>
      <w:proofErr w:type="spellStart"/>
      <w:r w:rsidRPr="006A6E6F">
        <w:rPr>
          <w:rFonts w:ascii="Times New Roman" w:eastAsia="Calibri" w:hAnsi="Times New Roman" w:cs="Arial"/>
          <w:sz w:val="18"/>
        </w:rPr>
        <w:t>атауы</w:t>
      </w:r>
      <w:proofErr w:type="spellEnd"/>
      <w:r>
        <w:rPr>
          <w:rFonts w:ascii="Times New Roman" w:eastAsia="Calibri" w:hAnsi="Times New Roman" w:cs="Arial"/>
          <w:sz w:val="18"/>
        </w:rPr>
        <w:t xml:space="preserve">/ </w:t>
      </w:r>
      <w:r w:rsidRPr="00F87AC5">
        <w:rPr>
          <w:rFonts w:ascii="Times New Roman" w:eastAsia="Calibri" w:hAnsi="Times New Roman" w:cs="Arial"/>
          <w:sz w:val="18"/>
        </w:rPr>
        <w:t>код и наименование)</w:t>
      </w:r>
    </w:p>
    <w:p w:rsidR="00562FBB" w:rsidRPr="00F87AC5" w:rsidRDefault="00562FBB" w:rsidP="00562FB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562FBB" w:rsidRPr="006E7257" w:rsidRDefault="00562FBB" w:rsidP="00562FB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proofErr w:type="spellStart"/>
      <w:r w:rsidRPr="00BE7CB1">
        <w:rPr>
          <w:b/>
          <w:color w:val="000000"/>
          <w:spacing w:val="2"/>
          <w:szCs w:val="28"/>
        </w:rPr>
        <w:t>Біліктілігі</w:t>
      </w:r>
      <w:proofErr w:type="spellEnd"/>
      <w:r>
        <w:rPr>
          <w:b/>
          <w:color w:val="000000"/>
          <w:spacing w:val="2"/>
          <w:szCs w:val="28"/>
        </w:rPr>
        <w:t xml:space="preserve">/ </w:t>
      </w:r>
      <w:r w:rsidRPr="00BE7CB1">
        <w:rPr>
          <w:b/>
          <w:color w:val="000000"/>
          <w:spacing w:val="2"/>
          <w:szCs w:val="28"/>
        </w:rPr>
        <w:t>Квалификация</w:t>
      </w:r>
      <w:r>
        <w:rPr>
          <w:b/>
          <w:color w:val="000000"/>
          <w:spacing w:val="2"/>
          <w:szCs w:val="28"/>
        </w:rPr>
        <w:t xml:space="preserve">         </w:t>
      </w:r>
      <w:r>
        <w:rPr>
          <w:color w:val="000000"/>
          <w:spacing w:val="2"/>
          <w:szCs w:val="28"/>
          <w:u w:val="single"/>
        </w:rPr>
        <w:t xml:space="preserve">                                            </w:t>
      </w:r>
      <w:r>
        <w:rPr>
          <w:bCs/>
          <w:color w:val="000000"/>
          <w:u w:val="single"/>
        </w:rPr>
        <w:t>3W07161603</w:t>
      </w:r>
      <w:r w:rsidRPr="00F87AC5">
        <w:rPr>
          <w:bCs/>
          <w:color w:val="000000"/>
          <w:u w:val="single"/>
        </w:rPr>
        <w:t xml:space="preserve"> </w:t>
      </w:r>
      <w:proofErr w:type="spellStart"/>
      <w:r w:rsidRPr="009F78E9">
        <w:rPr>
          <w:bCs/>
          <w:color w:val="000000"/>
          <w:u w:val="single"/>
        </w:rPr>
        <w:t>Ауыл</w:t>
      </w:r>
      <w:proofErr w:type="spellEnd"/>
      <w:r w:rsidRPr="009F78E9">
        <w:rPr>
          <w:bCs/>
          <w:color w:val="000000"/>
          <w:u w:val="single"/>
        </w:rPr>
        <w:t xml:space="preserve"> шаруашылығы өнді</w:t>
      </w:r>
      <w:proofErr w:type="gramStart"/>
      <w:r w:rsidRPr="009F78E9">
        <w:rPr>
          <w:bCs/>
          <w:color w:val="000000"/>
          <w:u w:val="single"/>
        </w:rPr>
        <w:t>р</w:t>
      </w:r>
      <w:proofErr w:type="gramEnd"/>
      <w:r w:rsidRPr="009F78E9">
        <w:rPr>
          <w:bCs/>
          <w:color w:val="000000"/>
          <w:u w:val="single"/>
        </w:rPr>
        <w:t xml:space="preserve">ісінің </w:t>
      </w:r>
      <w:proofErr w:type="spellStart"/>
      <w:r w:rsidRPr="009F78E9">
        <w:rPr>
          <w:bCs/>
          <w:color w:val="000000"/>
          <w:u w:val="single"/>
        </w:rPr>
        <w:t>тракторшы-машинисі</w:t>
      </w:r>
      <w:proofErr w:type="spellEnd"/>
      <w:r w:rsidRPr="00F87AC5"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562FBB" w:rsidRPr="007977B6" w:rsidRDefault="00562FBB" w:rsidP="00562FBB">
      <w:pPr>
        <w:pStyle w:val="a7"/>
        <w:spacing w:before="0" w:beforeAutospacing="0" w:after="0" w:afterAutospacing="0"/>
        <w:ind w:left="2832" w:firstLine="708"/>
        <w:textAlignment w:val="baseline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                                             </w:t>
      </w:r>
      <w:r w:rsidRPr="009F78E9">
        <w:rPr>
          <w:szCs w:val="28"/>
          <w:u w:val="single"/>
        </w:rPr>
        <w:t>3W07161603 Тракторист-машинист сельскохозяйственного производства</w:t>
      </w:r>
      <w:r>
        <w:rPr>
          <w:bCs/>
          <w:color w:val="000000"/>
          <w:u w:val="single"/>
        </w:rPr>
        <w:tab/>
      </w:r>
    </w:p>
    <w:p w:rsidR="00562FBB" w:rsidRPr="00F87AC5" w:rsidRDefault="00562FBB" w:rsidP="00562FBB">
      <w:pPr>
        <w:pStyle w:val="a4"/>
        <w:ind w:left="3540"/>
        <w:rPr>
          <w:rFonts w:ascii="Times New Roman" w:eastAsia="Calibri" w:hAnsi="Times New Roman" w:cs="Arial"/>
          <w:sz w:val="18"/>
        </w:rPr>
      </w:pPr>
      <w:r>
        <w:rPr>
          <w:rFonts w:ascii="Times New Roman" w:eastAsia="Calibri" w:hAnsi="Times New Roman" w:cs="Arial"/>
          <w:sz w:val="18"/>
        </w:rPr>
        <w:t xml:space="preserve">                                                             </w:t>
      </w:r>
      <w:r w:rsidRPr="00F87AC5">
        <w:rPr>
          <w:rFonts w:ascii="Times New Roman" w:eastAsia="Calibri" w:hAnsi="Times New Roman" w:cs="Arial"/>
          <w:sz w:val="18"/>
        </w:rPr>
        <w:t>(</w:t>
      </w:r>
      <w:r w:rsidRPr="006A6E6F">
        <w:rPr>
          <w:rFonts w:ascii="Times New Roman" w:eastAsia="Calibri" w:hAnsi="Times New Roman" w:cs="Arial"/>
          <w:sz w:val="18"/>
        </w:rPr>
        <w:t xml:space="preserve">коды және </w:t>
      </w:r>
      <w:proofErr w:type="spellStart"/>
      <w:r w:rsidRPr="006A6E6F">
        <w:rPr>
          <w:rFonts w:ascii="Times New Roman" w:eastAsia="Calibri" w:hAnsi="Times New Roman" w:cs="Arial"/>
          <w:sz w:val="18"/>
        </w:rPr>
        <w:t>атауы</w:t>
      </w:r>
      <w:proofErr w:type="spellEnd"/>
      <w:r>
        <w:rPr>
          <w:rFonts w:ascii="Times New Roman" w:eastAsia="Calibri" w:hAnsi="Times New Roman" w:cs="Arial"/>
          <w:sz w:val="18"/>
        </w:rPr>
        <w:t xml:space="preserve">/ </w:t>
      </w:r>
      <w:r w:rsidRPr="00F87AC5">
        <w:rPr>
          <w:rFonts w:ascii="Times New Roman" w:eastAsia="Calibri" w:hAnsi="Times New Roman" w:cs="Arial"/>
          <w:sz w:val="18"/>
        </w:rPr>
        <w:t>код и наименование)</w:t>
      </w:r>
    </w:p>
    <w:p w:rsidR="00562FBB" w:rsidRPr="00F87AC5" w:rsidRDefault="00562FBB" w:rsidP="00562FB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562FBB" w:rsidRPr="00BE7CB1" w:rsidRDefault="00562FBB" w:rsidP="00562FB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r w:rsidRPr="00BE7CB1">
        <w:rPr>
          <w:b/>
          <w:color w:val="000000"/>
          <w:spacing w:val="2"/>
          <w:szCs w:val="28"/>
        </w:rPr>
        <w:t>Оқу тү</w:t>
      </w:r>
      <w:proofErr w:type="gramStart"/>
      <w:r w:rsidRPr="00BE7CB1">
        <w:rPr>
          <w:b/>
          <w:color w:val="000000"/>
          <w:spacing w:val="2"/>
          <w:szCs w:val="28"/>
        </w:rPr>
        <w:t>р</w:t>
      </w:r>
      <w:proofErr w:type="gramEnd"/>
      <w:r w:rsidRPr="00BE7CB1">
        <w:rPr>
          <w:b/>
          <w:color w:val="000000"/>
          <w:spacing w:val="2"/>
          <w:szCs w:val="28"/>
        </w:rPr>
        <w:t>і</w:t>
      </w:r>
      <w:r>
        <w:rPr>
          <w:b/>
          <w:color w:val="000000"/>
          <w:spacing w:val="2"/>
          <w:szCs w:val="28"/>
        </w:rPr>
        <w:t xml:space="preserve">/ </w:t>
      </w:r>
      <w:r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 xml:space="preserve">                </w:t>
      </w:r>
      <w:r w:rsidRPr="006E7257">
        <w:rPr>
          <w:color w:val="000000"/>
          <w:spacing w:val="2"/>
          <w:szCs w:val="28"/>
          <w:u w:val="single"/>
        </w:rPr>
        <w:t xml:space="preserve">күндізгі   </w:t>
      </w:r>
      <w:r w:rsidRPr="006E7257">
        <w:rPr>
          <w:color w:val="000000"/>
          <w:spacing w:val="2"/>
          <w:szCs w:val="28"/>
          <w:u w:val="single"/>
        </w:rPr>
        <w:tab/>
      </w:r>
      <w:r w:rsidRPr="006E7257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>
        <w:rPr>
          <w:b/>
          <w:color w:val="000000"/>
          <w:spacing w:val="2"/>
          <w:szCs w:val="28"/>
        </w:rPr>
        <w:t>б</w:t>
      </w:r>
      <w:r w:rsidRPr="00BE7CB1">
        <w:rPr>
          <w:b/>
          <w:color w:val="000000"/>
          <w:spacing w:val="2"/>
          <w:szCs w:val="28"/>
        </w:rPr>
        <w:t>азасында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 w:rsidRPr="006A6E6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</w:t>
      </w:r>
      <w:proofErr w:type="spellStart"/>
      <w:r w:rsidRPr="006A6E6F">
        <w:rPr>
          <w:color w:val="000000"/>
          <w:spacing w:val="2"/>
          <w:szCs w:val="28"/>
          <w:u w:val="single"/>
        </w:rPr>
        <w:t>негізгі</w:t>
      </w:r>
      <w:proofErr w:type="spellEnd"/>
      <w:r w:rsidRPr="006A6E6F">
        <w:rPr>
          <w:color w:val="000000"/>
          <w:spacing w:val="2"/>
          <w:szCs w:val="28"/>
          <w:u w:val="single"/>
        </w:rPr>
        <w:t xml:space="preserve"> орта </w:t>
      </w:r>
      <w:proofErr w:type="spellStart"/>
      <w:r w:rsidRPr="006A6E6F">
        <w:rPr>
          <w:color w:val="000000"/>
          <w:spacing w:val="2"/>
          <w:szCs w:val="28"/>
          <w:u w:val="single"/>
        </w:rPr>
        <w:t>білім</w:t>
      </w:r>
      <w:proofErr w:type="spellEnd"/>
      <w:r w:rsidRPr="006A6E6F">
        <w:rPr>
          <w:color w:val="000000"/>
          <w:spacing w:val="2"/>
          <w:szCs w:val="28"/>
          <w:u w:val="single"/>
        </w:rPr>
        <w:t xml:space="preserve"> беру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62FBB" w:rsidRPr="00BE7CB1" w:rsidRDefault="00562FBB" w:rsidP="00562FB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zCs w:val="20"/>
          <w:lang w:val="kk-KZ"/>
        </w:rPr>
      </w:pPr>
      <w:r w:rsidRPr="00BE7CB1">
        <w:rPr>
          <w:b/>
          <w:color w:val="000000"/>
          <w:spacing w:val="2"/>
          <w:szCs w:val="28"/>
        </w:rPr>
        <w:t>Форма обучения</w:t>
      </w:r>
      <w:r>
        <w:rPr>
          <w:b/>
          <w:color w:val="000000"/>
          <w:spacing w:val="2"/>
          <w:szCs w:val="28"/>
        </w:rPr>
        <w:t xml:space="preserve">     </w:t>
      </w:r>
      <w:r>
        <w:rPr>
          <w:color w:val="000000"/>
          <w:spacing w:val="2"/>
          <w:szCs w:val="28"/>
          <w:u w:val="single"/>
        </w:rPr>
        <w:t xml:space="preserve">               дневная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b/>
          <w:color w:val="000000"/>
          <w:spacing w:val="2"/>
          <w:szCs w:val="28"/>
        </w:rPr>
        <w:t>н</w:t>
      </w:r>
      <w:r w:rsidRPr="00BE7CB1">
        <w:rPr>
          <w:b/>
          <w:color w:val="000000"/>
          <w:spacing w:val="2"/>
          <w:szCs w:val="28"/>
        </w:rPr>
        <w:t>а базе</w:t>
      </w:r>
      <w:r w:rsidRPr="006A6E6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      </w:t>
      </w:r>
      <w:r w:rsidRPr="006A6E6F">
        <w:rPr>
          <w:color w:val="000000"/>
          <w:spacing w:val="2"/>
          <w:szCs w:val="28"/>
          <w:u w:val="single"/>
        </w:rPr>
        <w:t>основного среднего образования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62FBB" w:rsidRDefault="00562FBB" w:rsidP="00562FB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ab/>
      </w:r>
    </w:p>
    <w:p w:rsidR="00562FBB" w:rsidRPr="006A6E6F" w:rsidRDefault="00562FBB" w:rsidP="00562FBB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>
        <w:rPr>
          <w:b/>
          <w:color w:val="000000"/>
          <w:spacing w:val="2"/>
          <w:szCs w:val="28"/>
        </w:rPr>
        <w:t xml:space="preserve">  </w:t>
      </w:r>
      <w:proofErr w:type="spellStart"/>
      <w:r>
        <w:rPr>
          <w:b/>
          <w:color w:val="000000"/>
          <w:spacing w:val="2"/>
          <w:szCs w:val="28"/>
        </w:rPr>
        <w:t>Ж</w:t>
      </w:r>
      <w:r w:rsidRPr="00BE7CB1">
        <w:rPr>
          <w:b/>
          <w:color w:val="000000"/>
          <w:spacing w:val="2"/>
          <w:szCs w:val="28"/>
        </w:rPr>
        <w:t>алпы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 w:rsidRPr="00BE7CB1">
        <w:rPr>
          <w:b/>
          <w:color w:val="000000"/>
          <w:spacing w:val="2"/>
          <w:szCs w:val="28"/>
        </w:rPr>
        <w:t xml:space="preserve"> сағат саны</w:t>
      </w:r>
      <w:r>
        <w:rPr>
          <w:b/>
          <w:color w:val="000000"/>
          <w:spacing w:val="2"/>
          <w:szCs w:val="28"/>
        </w:rPr>
        <w:t xml:space="preserve"> </w:t>
      </w:r>
      <w:r w:rsidRPr="00BE7CB1">
        <w:rPr>
          <w:b/>
          <w:color w:val="000000"/>
          <w:spacing w:val="2"/>
          <w:szCs w:val="28"/>
        </w:rPr>
        <w:t xml:space="preserve"> </w:t>
      </w:r>
      <w:r>
        <w:rPr>
          <w:b/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192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 w:rsidRPr="006A6E6F">
        <w:rPr>
          <w:b/>
          <w:color w:val="000000"/>
          <w:spacing w:val="2"/>
          <w:szCs w:val="28"/>
          <w:u w:val="single"/>
        </w:rPr>
        <w:t>к</w:t>
      </w:r>
      <w:r>
        <w:rPr>
          <w:b/>
          <w:color w:val="000000"/>
          <w:spacing w:val="2"/>
          <w:szCs w:val="28"/>
        </w:rPr>
        <w:t>редиттер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8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62FBB" w:rsidRPr="00BE7CB1" w:rsidRDefault="00562FBB" w:rsidP="00562FB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BE7CB1">
        <w:rPr>
          <w:b/>
          <w:color w:val="000000"/>
          <w:spacing w:val="2"/>
          <w:szCs w:val="28"/>
        </w:rPr>
        <w:t>Общее количество часов</w:t>
      </w:r>
      <w:r w:rsidRPr="006A6E6F">
        <w:rPr>
          <w:color w:val="000000"/>
          <w:spacing w:val="2"/>
          <w:szCs w:val="28"/>
          <w:u w:val="single"/>
        </w:rPr>
        <w:tab/>
      </w:r>
      <w:r w:rsidRPr="006A6E6F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>192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b/>
          <w:color w:val="000000"/>
          <w:spacing w:val="2"/>
          <w:szCs w:val="28"/>
        </w:rPr>
        <w:t>кредитов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  <w:t>8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</w:p>
    <w:p w:rsidR="00562FBB" w:rsidRDefault="00562FBB" w:rsidP="00562FB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562FBB" w:rsidRDefault="00562FBB" w:rsidP="00562FB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BE7CB1">
        <w:rPr>
          <w:b/>
          <w:color w:val="000000"/>
          <w:spacing w:val="2"/>
          <w:szCs w:val="28"/>
        </w:rPr>
        <w:t>Әзірлеуші/ Разработчик</w:t>
      </w:r>
      <w:r w:rsidRPr="00BE7CB1">
        <w:rPr>
          <w:b/>
          <w:color w:val="000000"/>
          <w:spacing w:val="2"/>
          <w:szCs w:val="28"/>
        </w:rPr>
        <w:tab/>
      </w:r>
      <w:r w:rsidRPr="000819EB">
        <w:rPr>
          <w:b/>
          <w:color w:val="000000"/>
          <w:spacing w:val="2"/>
          <w:szCs w:val="28"/>
          <w:u w:val="single"/>
        </w:rPr>
        <w:t xml:space="preserve">  </w:t>
      </w:r>
      <w:r>
        <w:rPr>
          <w:b/>
          <w:color w:val="000000"/>
          <w:spacing w:val="2"/>
          <w:szCs w:val="28"/>
          <w:u w:val="single"/>
        </w:rPr>
        <w:t xml:space="preserve">   </w:t>
      </w:r>
      <w:r w:rsidRPr="000819EB">
        <w:rPr>
          <w:szCs w:val="28"/>
          <w:u w:val="single"/>
        </w:rPr>
        <w:t xml:space="preserve">Б. </w:t>
      </w:r>
      <w:proofErr w:type="spellStart"/>
      <w:r w:rsidRPr="000819EB">
        <w:rPr>
          <w:szCs w:val="28"/>
          <w:u w:val="single"/>
        </w:rPr>
        <w:t>Нурмагамбетов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62FBB" w:rsidRDefault="00562FBB" w:rsidP="00562FB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501899">
        <w:rPr>
          <w:color w:val="000000"/>
          <w:spacing w:val="2"/>
          <w:szCs w:val="28"/>
        </w:rPr>
        <w:t xml:space="preserve">                                   </w:t>
      </w:r>
      <w:r w:rsidRPr="00501899">
        <w:rPr>
          <w:color w:val="000000"/>
          <w:spacing w:val="2"/>
          <w:szCs w:val="28"/>
        </w:rPr>
        <w:tab/>
      </w:r>
      <w:r w:rsidRPr="000819EB">
        <w:rPr>
          <w:color w:val="000000"/>
          <w:spacing w:val="2"/>
          <w:szCs w:val="28"/>
          <w:u w:val="single"/>
        </w:rPr>
        <w:t xml:space="preserve">  </w:t>
      </w:r>
      <w:r>
        <w:rPr>
          <w:color w:val="000000"/>
          <w:spacing w:val="2"/>
          <w:szCs w:val="28"/>
          <w:u w:val="single"/>
        </w:rPr>
        <w:t xml:space="preserve">   </w:t>
      </w:r>
      <w:proofErr w:type="spellStart"/>
      <w:r w:rsidRPr="000819EB">
        <w:rPr>
          <w:color w:val="000000"/>
          <w:spacing w:val="2"/>
          <w:szCs w:val="28"/>
          <w:u w:val="single"/>
        </w:rPr>
        <w:t>В.Чернецкий</w:t>
      </w:r>
      <w:proofErr w:type="spellEnd"/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</w:p>
    <w:p w:rsidR="00562FBB" w:rsidRPr="00501899" w:rsidRDefault="00562FBB" w:rsidP="00562FB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ab/>
      </w:r>
    </w:p>
    <w:p w:rsidR="00562FBB" w:rsidRDefault="00562FBB" w:rsidP="00562FBB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BE7CB1">
        <w:rPr>
          <w:b/>
          <w:color w:val="000000"/>
          <w:spacing w:val="2"/>
          <w:szCs w:val="28"/>
        </w:rPr>
        <w:t xml:space="preserve">Қолы/ Подпись </w:t>
      </w:r>
      <w:r w:rsidRPr="00BE7CB1"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62FBB" w:rsidRDefault="00562FBB" w:rsidP="00562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16" w:rsidRDefault="00752916" w:rsidP="00562FBB">
      <w:pPr>
        <w:pStyle w:val="a4"/>
        <w:rPr>
          <w:rFonts w:ascii="Times New Roman" w:hAnsi="Times New Roman" w:cs="Times New Roman"/>
          <w:sz w:val="20"/>
          <w:szCs w:val="28"/>
        </w:rPr>
      </w:pPr>
    </w:p>
    <w:p w:rsidR="00562FBB" w:rsidRDefault="00562FBB" w:rsidP="00562FBB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</w:rPr>
      </w:pPr>
    </w:p>
    <w:p w:rsidR="0066637A" w:rsidRDefault="0066637A" w:rsidP="00562FBB">
      <w:pPr>
        <w:pStyle w:val="a4"/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8"/>
        </w:rPr>
      </w:pPr>
      <w:r w:rsidRPr="007F36EC">
        <w:rPr>
          <w:rFonts w:ascii="Times New Roman" w:hAnsi="Times New Roman" w:cs="Times New Roman"/>
          <w:b/>
          <w:sz w:val="28"/>
        </w:rPr>
        <w:t>Пояснительная записк</w:t>
      </w:r>
      <w:r>
        <w:rPr>
          <w:rFonts w:ascii="Times New Roman" w:hAnsi="Times New Roman" w:cs="Times New Roman"/>
          <w:b/>
          <w:sz w:val="28"/>
        </w:rPr>
        <w:t>а</w:t>
      </w:r>
    </w:p>
    <w:p w:rsidR="00562FBB" w:rsidRDefault="00562FBB" w:rsidP="00562FBB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50" w:type="dxa"/>
        <w:tblInd w:w="-318" w:type="dxa"/>
        <w:tblLook w:val="04A0"/>
      </w:tblPr>
      <w:tblGrid>
        <w:gridCol w:w="5529"/>
        <w:gridCol w:w="10221"/>
      </w:tblGrid>
      <w:tr w:rsidR="0066637A" w:rsidTr="00795C43">
        <w:tc>
          <w:tcPr>
            <w:tcW w:w="5529" w:type="dxa"/>
          </w:tcPr>
          <w:p w:rsidR="00752916" w:rsidRPr="00C20CA8" w:rsidRDefault="00752916" w:rsidP="0075291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20CA8">
              <w:rPr>
                <w:rFonts w:ascii="Times New Roman" w:hAnsi="Times New Roman" w:cs="Times New Roman"/>
                <w:b/>
                <w:sz w:val="28"/>
              </w:rPr>
              <w:t>Описание модуля</w:t>
            </w:r>
          </w:p>
          <w:p w:rsidR="0066637A" w:rsidRPr="00185F6A" w:rsidRDefault="0066637A" w:rsidP="006F51A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1" w:type="dxa"/>
          </w:tcPr>
          <w:p w:rsidR="0066637A" w:rsidRPr="00752916" w:rsidRDefault="00752916" w:rsidP="00752916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F36EC">
              <w:rPr>
                <w:rFonts w:ascii="Times New Roman" w:hAnsi="Times New Roman" w:cs="Times New Roman"/>
                <w:sz w:val="28"/>
              </w:rPr>
              <w:t>Изучение д</w:t>
            </w:r>
            <w:r>
              <w:rPr>
                <w:rFonts w:ascii="Times New Roman" w:hAnsi="Times New Roman" w:cs="Times New Roman"/>
                <w:sz w:val="28"/>
              </w:rPr>
              <w:t>анного модуля</w:t>
            </w:r>
            <w:r w:rsidRPr="00717230">
              <w:rPr>
                <w:rStyle w:val="c5"/>
                <w:rFonts w:ascii="Times New Roman" w:hAnsi="Times New Roman"/>
                <w:sz w:val="28"/>
                <w:szCs w:val="28"/>
              </w:rPr>
              <w:t xml:space="preserve"> позволяет студентам усвоить закономерности дорожного движения, причины дорожно-транспортных происшествий и механизмы их возникновения, а также дает возможность студентам приобрести первичные навыки поведения перед обучением вождению транспортного средства</w:t>
            </w:r>
            <w:r>
              <w:rPr>
                <w:rStyle w:val="c5"/>
                <w:rFonts w:ascii="Times New Roman" w:hAnsi="Times New Roman"/>
                <w:sz w:val="28"/>
                <w:szCs w:val="28"/>
              </w:rPr>
              <w:t xml:space="preserve"> и </w:t>
            </w:r>
            <w:r w:rsidRPr="00717230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приемов оказания первой до врачебной </w:t>
            </w:r>
            <w:r w:rsidRPr="0071723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помощи при </w:t>
            </w:r>
            <w:r w:rsidRPr="00717230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дорожно-транспортных происшестви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ях.</w:t>
            </w:r>
            <w:r w:rsidRPr="0071723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  <w:tr w:rsidR="00752916" w:rsidTr="00795C43">
        <w:tc>
          <w:tcPr>
            <w:tcW w:w="5529" w:type="dxa"/>
          </w:tcPr>
          <w:p w:rsidR="00752916" w:rsidRPr="00185F6A" w:rsidRDefault="00752916" w:rsidP="006F51A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5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  <w:p w:rsidR="00752916" w:rsidRPr="00185F6A" w:rsidRDefault="00752916" w:rsidP="006F51A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1" w:type="dxa"/>
          </w:tcPr>
          <w:p w:rsidR="00752916" w:rsidRPr="00E173D1" w:rsidRDefault="00752916" w:rsidP="006F51A3">
            <w:pPr>
              <w:pStyle w:val="a4"/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3D1">
              <w:rPr>
                <w:rStyle w:val="c5"/>
                <w:rFonts w:ascii="Times New Roman" w:hAnsi="Times New Roman"/>
                <w:sz w:val="28"/>
                <w:szCs w:val="28"/>
              </w:rPr>
              <w:t>Технически грамотно эксплуатировать транспортное средство; определять признаки неисправностей, возникающих в процессе его эксплуатации; проверять основные узлы и агрегаты перед выездом на линию, устранять мелкие неисправности, не требующие разборки механизмов; оказывать доврачебную помощь лицам, пострадавшим в дорожно-транспортных происшествиях.</w:t>
            </w:r>
          </w:p>
        </w:tc>
      </w:tr>
      <w:tr w:rsidR="00752916" w:rsidTr="00795C43">
        <w:trPr>
          <w:trHeight w:val="615"/>
        </w:trPr>
        <w:tc>
          <w:tcPr>
            <w:tcW w:w="5529" w:type="dxa"/>
          </w:tcPr>
          <w:p w:rsidR="00752916" w:rsidRPr="00185F6A" w:rsidRDefault="00752916" w:rsidP="006F51A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5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Пререквизиты</w:t>
            </w:r>
            <w:proofErr w:type="spellEnd"/>
          </w:p>
          <w:p w:rsidR="00752916" w:rsidRPr="00185F6A" w:rsidRDefault="00752916" w:rsidP="006F51A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1" w:type="dxa"/>
          </w:tcPr>
          <w:p w:rsidR="00752916" w:rsidRPr="00752916" w:rsidRDefault="00752916" w:rsidP="00752916">
            <w:pPr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E173D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ПДД, «Устройство автомобиля», «Техническое </w:t>
            </w:r>
            <w:r w:rsidRPr="00E173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обслуживание автомобиля», «Ремонт автомобиля», «Автомобильные перевозки».</w:t>
            </w:r>
          </w:p>
        </w:tc>
      </w:tr>
      <w:tr w:rsidR="00752916" w:rsidTr="00795C43">
        <w:tc>
          <w:tcPr>
            <w:tcW w:w="5529" w:type="dxa"/>
          </w:tcPr>
          <w:p w:rsidR="00752916" w:rsidRPr="00185F6A" w:rsidRDefault="00752916" w:rsidP="006F51A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5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Постреквизиты</w:t>
            </w:r>
            <w:proofErr w:type="spellEnd"/>
          </w:p>
          <w:p w:rsidR="00752916" w:rsidRPr="00185F6A" w:rsidRDefault="00752916" w:rsidP="006F51A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1" w:type="dxa"/>
          </w:tcPr>
          <w:p w:rsidR="00752916" w:rsidRPr="00E173D1" w:rsidRDefault="00752916" w:rsidP="00E173D1">
            <w:pPr>
              <w:pStyle w:val="a4"/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3D1">
              <w:rPr>
                <w:rFonts w:ascii="Times New Roman" w:hAnsi="Times New Roman"/>
                <w:sz w:val="28"/>
                <w:szCs w:val="28"/>
              </w:rPr>
              <w:t xml:space="preserve">Полученные знания послужат основой </w:t>
            </w:r>
            <w:r w:rsidRPr="00E173D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в вопросах решения поставленных задач, </w:t>
            </w:r>
            <w:r w:rsidRPr="00E173D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 вопросах технической эксплуатации </w:t>
            </w:r>
            <w:r w:rsidRPr="00E173D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транспортных средств,  в вопросах </w:t>
            </w:r>
            <w:r w:rsidRPr="00E173D1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по определению технического состояния </w:t>
            </w:r>
            <w:r w:rsidRPr="00E173D1">
              <w:rPr>
                <w:rFonts w:ascii="Times New Roman" w:hAnsi="Times New Roman"/>
                <w:spacing w:val="-6"/>
                <w:sz w:val="28"/>
                <w:szCs w:val="28"/>
              </w:rPr>
              <w:t>транспортных средств.</w:t>
            </w:r>
          </w:p>
        </w:tc>
      </w:tr>
      <w:tr w:rsidR="00752916" w:rsidTr="00795C43">
        <w:tc>
          <w:tcPr>
            <w:tcW w:w="5529" w:type="dxa"/>
          </w:tcPr>
          <w:p w:rsidR="00752916" w:rsidRPr="00185F6A" w:rsidRDefault="00752916" w:rsidP="006F51A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5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средства обучения, оборудование</w:t>
            </w:r>
          </w:p>
          <w:p w:rsidR="00752916" w:rsidRPr="00185F6A" w:rsidRDefault="00752916" w:rsidP="006F51A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1" w:type="dxa"/>
          </w:tcPr>
          <w:p w:rsidR="00752916" w:rsidRPr="00E173D1" w:rsidRDefault="00752916" w:rsidP="00E173D1">
            <w:pPr>
              <w:pStyle w:val="a4"/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3D1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макеты, транспортные средства (трактор и автомобиль), интернет,  техническая литература</w:t>
            </w:r>
          </w:p>
        </w:tc>
      </w:tr>
      <w:tr w:rsidR="00752916" w:rsidTr="00795C43">
        <w:tc>
          <w:tcPr>
            <w:tcW w:w="5529" w:type="dxa"/>
          </w:tcPr>
          <w:p w:rsidR="00752916" w:rsidRPr="007B453F" w:rsidRDefault="00752916" w:rsidP="006F51A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B453F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10221" w:type="dxa"/>
          </w:tcPr>
          <w:p w:rsidR="00752916" w:rsidRPr="007B453F" w:rsidRDefault="00752916" w:rsidP="006F51A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A40AB">
              <w:rPr>
                <w:rFonts w:ascii="Times New Roman" w:hAnsi="Times New Roman"/>
                <w:b/>
                <w:sz w:val="28"/>
              </w:rPr>
              <w:t>Контактная информация преподавателей</w:t>
            </w:r>
          </w:p>
        </w:tc>
      </w:tr>
      <w:tr w:rsidR="00752916" w:rsidRPr="009C2A66" w:rsidTr="00752916">
        <w:trPr>
          <w:trHeight w:val="780"/>
        </w:trPr>
        <w:tc>
          <w:tcPr>
            <w:tcW w:w="5529" w:type="dxa"/>
          </w:tcPr>
          <w:p w:rsidR="00752916" w:rsidRDefault="00752916" w:rsidP="00752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Мукатаевич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916" w:rsidRPr="00185F6A" w:rsidRDefault="00752916" w:rsidP="0075291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1" w:type="dxa"/>
          </w:tcPr>
          <w:p w:rsidR="00752916" w:rsidRPr="006F51A3" w:rsidRDefault="00752916" w:rsidP="00795C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6F51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.:</w:t>
            </w:r>
            <w:r w:rsidRPr="006F5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8 702 978 7713 </w:t>
            </w:r>
          </w:p>
          <w:p w:rsidR="00752916" w:rsidRPr="00752916" w:rsidRDefault="00752916" w:rsidP="00E173D1">
            <w:pPr>
              <w:pStyle w:val="a4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52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752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52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bake</w:t>
              </w:r>
              <w:r w:rsidRPr="0075291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64.03@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5291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52916" w:rsidRPr="009C2A66" w:rsidTr="006F51A3">
        <w:trPr>
          <w:trHeight w:val="825"/>
        </w:trPr>
        <w:tc>
          <w:tcPr>
            <w:tcW w:w="5529" w:type="dxa"/>
          </w:tcPr>
          <w:p w:rsidR="00752916" w:rsidRDefault="00752916" w:rsidP="00752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Виталий Юрьевич</w:t>
            </w:r>
          </w:p>
          <w:p w:rsidR="00752916" w:rsidRDefault="00752916" w:rsidP="007529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1" w:type="dxa"/>
          </w:tcPr>
          <w:p w:rsidR="00752916" w:rsidRPr="00752916" w:rsidRDefault="00752916" w:rsidP="007529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752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.:</w:t>
            </w:r>
            <w:r w:rsidRPr="00752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2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2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463 70 60 </w:t>
            </w:r>
          </w:p>
          <w:p w:rsidR="00752916" w:rsidRPr="00752916" w:rsidRDefault="00752916" w:rsidP="007529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52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752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52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wittal</w:t>
              </w:r>
              <w:r w:rsidRPr="0075291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_75@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5291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752916" w:rsidRPr="00752916" w:rsidRDefault="00752916" w:rsidP="0066637A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752916" w:rsidRPr="00752916" w:rsidRDefault="00752916" w:rsidP="0066637A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66637A" w:rsidRPr="0053388E" w:rsidRDefault="0066637A" w:rsidP="00562FBB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8"/>
        </w:rPr>
      </w:pPr>
      <w:r w:rsidRPr="00562FBB">
        <w:rPr>
          <w:rFonts w:ascii="Times New Roman" w:hAnsi="Times New Roman" w:cs="Times New Roman"/>
          <w:b/>
          <w:sz w:val="28"/>
        </w:rPr>
        <w:t>Распределение часов по семестрам</w:t>
      </w:r>
    </w:p>
    <w:p w:rsidR="0066637A" w:rsidRDefault="0066637A" w:rsidP="0066637A"/>
    <w:tbl>
      <w:tblPr>
        <w:tblStyle w:val="a3"/>
        <w:tblW w:w="0" w:type="auto"/>
        <w:tblLook w:val="04A0"/>
      </w:tblPr>
      <w:tblGrid>
        <w:gridCol w:w="2660"/>
        <w:gridCol w:w="1276"/>
        <w:gridCol w:w="1093"/>
        <w:gridCol w:w="1533"/>
        <w:gridCol w:w="1546"/>
        <w:gridCol w:w="1363"/>
        <w:gridCol w:w="1255"/>
        <w:gridCol w:w="1392"/>
        <w:gridCol w:w="1217"/>
        <w:gridCol w:w="1451"/>
      </w:tblGrid>
      <w:tr w:rsidR="0066637A" w:rsidTr="00562FBB">
        <w:tc>
          <w:tcPr>
            <w:tcW w:w="2660" w:type="dxa"/>
            <w:vMerge w:val="restart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Код и</w:t>
            </w:r>
          </w:p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наименование модуля</w:t>
            </w:r>
          </w:p>
        </w:tc>
        <w:tc>
          <w:tcPr>
            <w:tcW w:w="1276" w:type="dxa"/>
            <w:vMerge w:val="restart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Всего часов в модуле</w:t>
            </w:r>
          </w:p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50" w:type="dxa"/>
            <w:gridSpan w:val="8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В том числе</w:t>
            </w:r>
          </w:p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637A" w:rsidTr="00562FBB">
        <w:trPr>
          <w:trHeight w:val="530"/>
        </w:trPr>
        <w:tc>
          <w:tcPr>
            <w:tcW w:w="2660" w:type="dxa"/>
            <w:vMerge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6" w:type="dxa"/>
            <w:gridSpan w:val="2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1 курс</w:t>
            </w:r>
          </w:p>
        </w:tc>
        <w:tc>
          <w:tcPr>
            <w:tcW w:w="2909" w:type="dxa"/>
            <w:gridSpan w:val="2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2 курс</w:t>
            </w:r>
          </w:p>
        </w:tc>
        <w:tc>
          <w:tcPr>
            <w:tcW w:w="2647" w:type="dxa"/>
            <w:gridSpan w:val="2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color w:val="000000"/>
                <w:sz w:val="24"/>
              </w:rPr>
              <w:t>3 курс</w:t>
            </w:r>
          </w:p>
        </w:tc>
        <w:tc>
          <w:tcPr>
            <w:tcW w:w="2668" w:type="dxa"/>
            <w:gridSpan w:val="2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color w:val="000000"/>
                <w:sz w:val="24"/>
              </w:rPr>
              <w:t>4 курс</w:t>
            </w:r>
          </w:p>
        </w:tc>
      </w:tr>
      <w:tr w:rsidR="0066637A" w:rsidTr="00562FBB">
        <w:tc>
          <w:tcPr>
            <w:tcW w:w="2660" w:type="dxa"/>
            <w:vMerge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3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1 семестр</w:t>
            </w:r>
          </w:p>
        </w:tc>
        <w:tc>
          <w:tcPr>
            <w:tcW w:w="1533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2 семестр</w:t>
            </w:r>
          </w:p>
        </w:tc>
        <w:tc>
          <w:tcPr>
            <w:tcW w:w="1546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3 семестр</w:t>
            </w:r>
          </w:p>
        </w:tc>
        <w:tc>
          <w:tcPr>
            <w:tcW w:w="1363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4 семестр</w:t>
            </w:r>
          </w:p>
        </w:tc>
        <w:tc>
          <w:tcPr>
            <w:tcW w:w="1255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5 семестр</w:t>
            </w:r>
          </w:p>
        </w:tc>
        <w:tc>
          <w:tcPr>
            <w:tcW w:w="1392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6 семестр</w:t>
            </w:r>
          </w:p>
        </w:tc>
        <w:tc>
          <w:tcPr>
            <w:tcW w:w="1217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7 семестр</w:t>
            </w:r>
          </w:p>
        </w:tc>
        <w:tc>
          <w:tcPr>
            <w:tcW w:w="1451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88E">
              <w:rPr>
                <w:rFonts w:ascii="Times New Roman" w:hAnsi="Times New Roman" w:cs="Times New Roman"/>
                <w:b/>
                <w:sz w:val="24"/>
              </w:rPr>
              <w:t>8семестр</w:t>
            </w:r>
          </w:p>
        </w:tc>
      </w:tr>
      <w:tr w:rsidR="0066637A" w:rsidRPr="0053388E" w:rsidTr="00562FBB">
        <w:tc>
          <w:tcPr>
            <w:tcW w:w="2660" w:type="dxa"/>
            <w:vAlign w:val="center"/>
          </w:tcPr>
          <w:p w:rsidR="0066637A" w:rsidRPr="00752916" w:rsidRDefault="0066637A" w:rsidP="006F51A3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04 </w:t>
            </w:r>
            <w:r w:rsidRPr="00752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правил дорожного движения и основы безопасности движения при управлении транспортным средством</w:t>
            </w:r>
            <w:r w:rsidRPr="00752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6637A" w:rsidRPr="0053388E" w:rsidRDefault="00562FBB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1093" w:type="dxa"/>
            <w:vAlign w:val="center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66637A" w:rsidRPr="0053388E" w:rsidRDefault="00562FBB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1217" w:type="dxa"/>
            <w:vAlign w:val="center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37A" w:rsidRPr="0053388E" w:rsidTr="00562FBB">
        <w:tc>
          <w:tcPr>
            <w:tcW w:w="2660" w:type="dxa"/>
          </w:tcPr>
          <w:p w:rsidR="0066637A" w:rsidRPr="00752916" w:rsidRDefault="0066637A" w:rsidP="006F51A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52916">
              <w:rPr>
                <w:b/>
                <w:bCs/>
                <w:sz w:val="28"/>
                <w:szCs w:val="28"/>
              </w:rPr>
              <w:t xml:space="preserve">Итого на </w:t>
            </w:r>
            <w:proofErr w:type="gramStart"/>
            <w:r w:rsidRPr="00752916">
              <w:rPr>
                <w:b/>
                <w:bCs/>
                <w:sz w:val="28"/>
                <w:szCs w:val="28"/>
              </w:rPr>
              <w:t>обучение по модулю</w:t>
            </w:r>
            <w:proofErr w:type="gramEnd"/>
          </w:p>
          <w:p w:rsidR="0066637A" w:rsidRPr="00752916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637A" w:rsidRPr="0053388E" w:rsidRDefault="00562FBB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192</w:t>
            </w:r>
          </w:p>
        </w:tc>
        <w:tc>
          <w:tcPr>
            <w:tcW w:w="1093" w:type="dxa"/>
            <w:vAlign w:val="center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3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</w:tcPr>
          <w:p w:rsidR="0066637A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637A" w:rsidRPr="0053388E" w:rsidRDefault="00562FBB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1217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1" w:type="dxa"/>
          </w:tcPr>
          <w:p w:rsidR="0066637A" w:rsidRPr="0053388E" w:rsidRDefault="0066637A" w:rsidP="006F51A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637A" w:rsidRPr="0053388E" w:rsidRDefault="0066637A" w:rsidP="0066637A"/>
    <w:p w:rsidR="0066637A" w:rsidRDefault="0066637A" w:rsidP="0066637A"/>
    <w:p w:rsidR="0066637A" w:rsidRDefault="0066637A" w:rsidP="0066637A"/>
    <w:p w:rsidR="0066637A" w:rsidRDefault="0066637A" w:rsidP="0066637A"/>
    <w:p w:rsidR="0066637A" w:rsidRDefault="0066637A" w:rsidP="0066637A"/>
    <w:p w:rsidR="006F51A3" w:rsidRDefault="006F51A3" w:rsidP="00562FBB">
      <w:pPr>
        <w:pStyle w:val="a4"/>
        <w:shd w:val="clear" w:color="auto" w:fill="BFBFBF" w:themeFill="background1" w:themeFillShade="BF"/>
        <w:jc w:val="center"/>
        <w:rPr>
          <w:rFonts w:ascii="Times New Roman" w:hAnsi="Times New Roman"/>
          <w:b/>
          <w:sz w:val="24"/>
          <w:szCs w:val="24"/>
        </w:rPr>
      </w:pPr>
      <w:r w:rsidRPr="008D1D75">
        <w:rPr>
          <w:rFonts w:ascii="Times New Roman" w:hAnsi="Times New Roman"/>
          <w:b/>
          <w:sz w:val="24"/>
          <w:szCs w:val="24"/>
        </w:rPr>
        <w:lastRenderedPageBreak/>
        <w:t>Содержание рабочей учебной программы</w:t>
      </w:r>
    </w:p>
    <w:p w:rsidR="006F51A3" w:rsidRPr="008D1D75" w:rsidRDefault="006F51A3" w:rsidP="001D20CC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0"/>
        <w:gridCol w:w="6"/>
        <w:gridCol w:w="2977"/>
        <w:gridCol w:w="850"/>
        <w:gridCol w:w="702"/>
        <w:gridCol w:w="850"/>
        <w:gridCol w:w="850"/>
        <w:gridCol w:w="1142"/>
        <w:gridCol w:w="1555"/>
        <w:gridCol w:w="1280"/>
        <w:gridCol w:w="1843"/>
      </w:tblGrid>
      <w:tr w:rsidR="00562FBB" w:rsidRPr="003D69AD" w:rsidTr="00562FBB">
        <w:trPr>
          <w:trHeight w:val="154"/>
        </w:trPr>
        <w:tc>
          <w:tcPr>
            <w:tcW w:w="567" w:type="dxa"/>
            <w:vMerge w:val="restart"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gridSpan w:val="2"/>
            <w:vMerge w:val="restart"/>
            <w:tcBorders>
              <w:right w:val="single" w:sz="4" w:space="0" w:color="auto"/>
            </w:tcBorders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Разделы/результаты обучения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Критерии оценки и/или темы занятий</w:t>
            </w:r>
          </w:p>
        </w:tc>
        <w:tc>
          <w:tcPr>
            <w:tcW w:w="850" w:type="dxa"/>
            <w:vMerge w:val="restart"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4"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1555" w:type="dxa"/>
            <w:vMerge w:val="restart"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с педагогом</w:t>
            </w:r>
          </w:p>
        </w:tc>
        <w:tc>
          <w:tcPr>
            <w:tcW w:w="1280" w:type="dxa"/>
            <w:vMerge w:val="restart"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843" w:type="dxa"/>
            <w:vMerge w:val="restart"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Тип занятия</w:t>
            </w:r>
          </w:p>
        </w:tc>
      </w:tr>
      <w:tr w:rsidR="00562FBB" w:rsidRPr="003D69AD" w:rsidTr="00562FBB">
        <w:tc>
          <w:tcPr>
            <w:tcW w:w="567" w:type="dxa"/>
            <w:vMerge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right w:val="single" w:sz="4" w:space="0" w:color="auto"/>
            </w:tcBorders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850" w:type="dxa"/>
            <w:vAlign w:val="center"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Лабораторно-практические</w:t>
            </w:r>
          </w:p>
        </w:tc>
        <w:tc>
          <w:tcPr>
            <w:tcW w:w="850" w:type="dxa"/>
            <w:vAlign w:val="center"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1142" w:type="dxa"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AD">
              <w:rPr>
                <w:rFonts w:ascii="Times New Roman" w:hAnsi="Times New Roman"/>
                <w:sz w:val="18"/>
                <w:szCs w:val="18"/>
              </w:rPr>
              <w:t>Производ</w:t>
            </w:r>
            <w:proofErr w:type="gramStart"/>
            <w:r w:rsidRPr="003D69AD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3D69AD">
              <w:rPr>
                <w:rFonts w:ascii="Times New Roman" w:hAnsi="Times New Roman"/>
                <w:sz w:val="18"/>
                <w:szCs w:val="18"/>
              </w:rPr>
              <w:t>бучение</w:t>
            </w:r>
            <w:proofErr w:type="spellEnd"/>
            <w:r w:rsidRPr="003D69AD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профессиональная практика</w:t>
            </w:r>
          </w:p>
        </w:tc>
        <w:tc>
          <w:tcPr>
            <w:tcW w:w="1555" w:type="dxa"/>
            <w:vMerge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FBB" w:rsidRPr="003D69AD" w:rsidRDefault="00562FBB" w:rsidP="006F5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1A3" w:rsidRPr="003D69AD" w:rsidTr="00562FBB">
        <w:tc>
          <w:tcPr>
            <w:tcW w:w="567" w:type="dxa"/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</w:tcBorders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shd w:val="clear" w:color="auto" w:fill="FFFFFF" w:themeFill="background1"/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shd w:val="clear" w:color="auto" w:fill="FFFFFF" w:themeFill="background1"/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shd w:val="clear" w:color="auto" w:fill="FFFFFF" w:themeFill="background1"/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6F51A3" w:rsidRPr="006F51A3" w:rsidRDefault="006F51A3" w:rsidP="006F5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5574B" w:rsidRPr="00562FBB" w:rsidTr="00562FBB">
        <w:tc>
          <w:tcPr>
            <w:tcW w:w="567" w:type="dxa"/>
            <w:vMerge w:val="restart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РО 4.1</w:t>
            </w:r>
          </w:p>
        </w:tc>
        <w:tc>
          <w:tcPr>
            <w:tcW w:w="2836" w:type="dxa"/>
            <w:gridSpan w:val="2"/>
            <w:vMerge w:val="restart"/>
          </w:tcPr>
          <w:p w:rsidR="00C5574B" w:rsidRPr="00562FBB" w:rsidRDefault="00C5574B" w:rsidP="00562FBB">
            <w:pPr>
              <w:pStyle w:val="a4"/>
              <w:shd w:val="clear" w:color="auto" w:fill="BFBFBF" w:themeFill="background1" w:themeFillShade="B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 особые условия движения транспортных средств</w:t>
            </w:r>
          </w:p>
          <w:p w:rsidR="00562FBB" w:rsidRPr="00562FBB" w:rsidRDefault="00562FBB" w:rsidP="00562F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2FBB" w:rsidRPr="00562FBB" w:rsidRDefault="00562FBB" w:rsidP="00562FBB">
            <w:pPr>
              <w:pStyle w:val="a4"/>
              <w:rPr>
                <w:rFonts w:ascii="Times New Roman" w:hAnsi="Times New Roman" w:cs="Times New Roman"/>
                <w:b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/>
                <w:bCs/>
                <w:i/>
                <w:color w:val="BFBFBF" w:themeColor="background1" w:themeShade="BF"/>
                <w:sz w:val="24"/>
                <w:szCs w:val="24"/>
              </w:rPr>
              <w:t xml:space="preserve">(ПДД-6 , </w:t>
            </w:r>
            <w:proofErr w:type="spellStart"/>
            <w:proofErr w:type="gramStart"/>
            <w:r w:rsidRPr="00562FBB">
              <w:rPr>
                <w:rFonts w:ascii="Times New Roman" w:hAnsi="Times New Roman" w:cs="Times New Roman"/>
                <w:b/>
                <w:bCs/>
                <w:i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proofErr w:type="gramEnd"/>
            <w:r w:rsidRPr="00562FBB">
              <w:rPr>
                <w:rFonts w:ascii="Times New Roman" w:hAnsi="Times New Roman" w:cs="Times New Roman"/>
                <w:b/>
                <w:bCs/>
                <w:i/>
                <w:color w:val="BFBFBF" w:themeColor="background1" w:themeShade="BF"/>
                <w:sz w:val="24"/>
                <w:szCs w:val="24"/>
              </w:rPr>
              <w:t>/п-18)</w:t>
            </w:r>
          </w:p>
        </w:tc>
        <w:tc>
          <w:tcPr>
            <w:tcW w:w="2977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Знает обязанности водителя и соблюдает правила при проезде пешеходных переходов, железнодорожных переездов.</w:t>
            </w:r>
          </w:p>
        </w:tc>
        <w:tc>
          <w:tcPr>
            <w:tcW w:w="85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2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4B" w:rsidRPr="00562FBB" w:rsidTr="00562FBB">
        <w:tc>
          <w:tcPr>
            <w:tcW w:w="567" w:type="dxa"/>
            <w:vMerge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переходов, остановок маршрутных транспортных средств и железнодорожных переездов.</w:t>
            </w:r>
          </w:p>
        </w:tc>
        <w:tc>
          <w:tcPr>
            <w:tcW w:w="85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62FBB" w:rsidRDefault="00562FB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BB" w:rsidRDefault="00562FB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562FBB" w:rsidRDefault="00562FB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BB" w:rsidRDefault="00562FB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BB" w:rsidRDefault="00562FB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C5574B" w:rsidRPr="00562FBB" w:rsidTr="00562FBB">
        <w:tc>
          <w:tcPr>
            <w:tcW w:w="567" w:type="dxa"/>
            <w:vMerge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Особые условия движения.</w:t>
            </w:r>
          </w:p>
        </w:tc>
        <w:tc>
          <w:tcPr>
            <w:tcW w:w="85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знаний, актуализация знаний и умений</w:t>
            </w:r>
          </w:p>
        </w:tc>
      </w:tr>
      <w:tr w:rsidR="00C5574B" w:rsidRPr="00562FBB" w:rsidTr="00562FBB">
        <w:tc>
          <w:tcPr>
            <w:tcW w:w="567" w:type="dxa"/>
            <w:vMerge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Учебная езда, пользование внешними световыми приборами, перевозка людей и грузов.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знаний, актуализация знаний и умений</w:t>
            </w:r>
          </w:p>
        </w:tc>
      </w:tr>
      <w:tr w:rsidR="00C5574B" w:rsidRPr="00562FBB" w:rsidTr="00562FBB">
        <w:tc>
          <w:tcPr>
            <w:tcW w:w="567" w:type="dxa"/>
            <w:vMerge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работы.     </w:t>
            </w:r>
          </w:p>
        </w:tc>
        <w:tc>
          <w:tcPr>
            <w:tcW w:w="850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2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5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практика</w:t>
            </w:r>
          </w:p>
        </w:tc>
      </w:tr>
      <w:tr w:rsidR="00C5574B" w:rsidRPr="00562FBB" w:rsidTr="00562FBB">
        <w:tc>
          <w:tcPr>
            <w:tcW w:w="567" w:type="dxa"/>
            <w:vMerge w:val="restart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РО 4.2</w:t>
            </w:r>
          </w:p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C5574B" w:rsidRDefault="00C5574B" w:rsidP="00562FBB">
            <w:pPr>
              <w:pStyle w:val="a4"/>
              <w:shd w:val="clear" w:color="auto" w:fill="BFBFBF" w:themeFill="background1" w:themeFillShade="B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Управлять транспортным средством согласно требованиям ПДД и </w:t>
            </w:r>
            <w:r w:rsidRPr="00562F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безопасности движения.</w:t>
            </w:r>
          </w:p>
          <w:p w:rsidR="00562FBB" w:rsidRPr="00562FBB" w:rsidRDefault="00562FBB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FBB" w:rsidRDefault="00562FBB" w:rsidP="00562FBB">
            <w:pPr>
              <w:pStyle w:val="a4"/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</w:pPr>
          </w:p>
          <w:p w:rsidR="00562FBB" w:rsidRPr="00562FBB" w:rsidRDefault="00562FBB" w:rsidP="00562FBB">
            <w:pPr>
              <w:pStyle w:val="a4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(ПДД -60, </w:t>
            </w:r>
            <w:proofErr w:type="spellStart"/>
            <w:proofErr w:type="gramStart"/>
            <w:r w:rsidRPr="00562FB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562FB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/о -6, </w:t>
            </w:r>
            <w:proofErr w:type="spellStart"/>
            <w:r w:rsidRPr="00562FB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п</w:t>
            </w:r>
            <w:proofErr w:type="spellEnd"/>
            <w:r w:rsidRPr="00562FB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/п-30)</w:t>
            </w:r>
          </w:p>
        </w:tc>
        <w:tc>
          <w:tcPr>
            <w:tcW w:w="2977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основные понятия и термины ПДД РК. Знает и соблюдает важнейшие правила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и обязанности всех участников движения.</w:t>
            </w:r>
          </w:p>
        </w:tc>
        <w:tc>
          <w:tcPr>
            <w:tcW w:w="850" w:type="dxa"/>
            <w:vAlign w:val="center"/>
          </w:tcPr>
          <w:p w:rsidR="00C5574B" w:rsidRPr="009C2A66" w:rsidRDefault="009C2A66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702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74B" w:rsidRPr="00562FBB" w:rsidRDefault="00C5574B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Общие положения ПДД РК.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 и пассажиров.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Знаки приоритета.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Запрещающие знаки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Информационно-указательные знаки</w:t>
            </w:r>
            <w:r w:rsidRPr="00724A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Знаки сервиса и знаки дополнительной информации (таблички)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Сигналы светофоров и регулировщика.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сигналов, аварийной сигнализации и знака аварийной остановки.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Маневрирование 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724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Расположение транспортных средств на проезжей части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Скорость движения.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Обгон и встречный разъезд.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Остановка  и стоянка траспортных средств.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Проезд перекрестков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 и их анализ.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знаний, актуализация знаний и умений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надежность водителя и психофизиологические особенности водителя. 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Эксплуатационные свойства автомобиля.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Дорожные условия.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4A9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proofErr w:type="gramEnd"/>
            <w:r w:rsidRPr="00724A9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/о</w:t>
            </w: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</w:tr>
      <w:tr w:rsidR="009C2A66" w:rsidRPr="00562FBB" w:rsidTr="00724A96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4A9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proofErr w:type="gramEnd"/>
            <w:r w:rsidRPr="00724A9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/</w:t>
            </w:r>
            <w:proofErr w:type="spellStart"/>
            <w:r w:rsidRPr="00724A9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r w:rsidRPr="0072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транспортных средств.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C2A66" w:rsidRPr="00724A96" w:rsidRDefault="009C2A66" w:rsidP="00724A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724A96" w:rsidRDefault="009C2A66" w:rsidP="0072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C2A66" w:rsidRPr="00562FBB" w:rsidTr="00562FBB">
        <w:tc>
          <w:tcPr>
            <w:tcW w:w="567" w:type="dxa"/>
            <w:vMerge w:val="restart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РО 4.3</w:t>
            </w:r>
          </w:p>
        </w:tc>
        <w:tc>
          <w:tcPr>
            <w:tcW w:w="2836" w:type="dxa"/>
            <w:gridSpan w:val="2"/>
            <w:vMerge w:val="restart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Соблюдать основные положения по допуску транспортных средств к эксплуатации</w:t>
            </w:r>
          </w:p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lastRenderedPageBreak/>
              <w:t xml:space="preserve"> (ПДД-12. </w:t>
            </w:r>
            <w:proofErr w:type="spellStart"/>
            <w:proofErr w:type="gramStart"/>
            <w:r w:rsidRPr="00562FBB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t>п</w:t>
            </w:r>
            <w:proofErr w:type="spellEnd"/>
            <w:proofErr w:type="gramEnd"/>
            <w:r w:rsidRPr="00562FBB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t xml:space="preserve">/о -24 , </w:t>
            </w:r>
            <w:proofErr w:type="spellStart"/>
            <w:r w:rsidRPr="00562FBB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t>п</w:t>
            </w:r>
            <w:proofErr w:type="spellEnd"/>
            <w:r w:rsidRPr="00562FBB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t>/п-12 )</w:t>
            </w: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и соблюдает основные положения по допуску Т.С. к эксплуатации.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допуску Т.С. к эксплуатации.</w:t>
            </w:r>
          </w:p>
        </w:tc>
        <w:tc>
          <w:tcPr>
            <w:tcW w:w="850" w:type="dxa"/>
            <w:vAlign w:val="center"/>
          </w:tcPr>
          <w:p w:rsidR="009C2A66" w:rsidRPr="009C2A66" w:rsidRDefault="009C2A66" w:rsidP="00562F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 тормозных систем, рулевого управления, внешних световых приборов.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 прочих элементов конструкции.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правил дорожного движения.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Номерные опознавательные знаки, предупредительные устройства, надписи и обозначения.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2A6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proofErr w:type="gramEnd"/>
            <w:r w:rsidRPr="009C2A6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Проведение ежедневного технического осмотра Т.С.</w:t>
            </w:r>
          </w:p>
        </w:tc>
        <w:tc>
          <w:tcPr>
            <w:tcW w:w="850" w:type="dxa"/>
            <w:vAlign w:val="center"/>
          </w:tcPr>
          <w:p w:rsidR="009C2A66" w:rsidRPr="009C2A66" w:rsidRDefault="009C2A66" w:rsidP="00562F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осмотра №1.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осмотра №2.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осмотра №3.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2A6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proofErr w:type="gramEnd"/>
            <w:r w:rsidRPr="009C2A6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/</w:t>
            </w:r>
            <w:proofErr w:type="spellStart"/>
            <w:r w:rsidRPr="009C2A6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Прохождение технического осмотра и текущего ремонта транспортных средств.</w:t>
            </w:r>
          </w:p>
        </w:tc>
        <w:tc>
          <w:tcPr>
            <w:tcW w:w="850" w:type="dxa"/>
            <w:vAlign w:val="center"/>
          </w:tcPr>
          <w:p w:rsidR="009C2A66" w:rsidRPr="009C2A66" w:rsidRDefault="009C2A66" w:rsidP="00562F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практика</w:t>
            </w:r>
          </w:p>
        </w:tc>
      </w:tr>
      <w:tr w:rsidR="009C2A66" w:rsidRPr="00562FBB" w:rsidTr="00562FBB">
        <w:tc>
          <w:tcPr>
            <w:tcW w:w="567" w:type="dxa"/>
            <w:vMerge w:val="restart"/>
          </w:tcPr>
          <w:p w:rsidR="009C2A66" w:rsidRPr="00850063" w:rsidRDefault="009C2A66" w:rsidP="00562F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РО </w:t>
            </w:r>
            <w:r w:rsidRPr="0085006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lastRenderedPageBreak/>
              <w:t>4.4</w:t>
            </w:r>
          </w:p>
        </w:tc>
        <w:tc>
          <w:tcPr>
            <w:tcW w:w="2836" w:type="dxa"/>
            <w:gridSpan w:val="2"/>
            <w:vMerge w:val="restart"/>
          </w:tcPr>
          <w:p w:rsidR="009C2A66" w:rsidRPr="00850063" w:rsidRDefault="009C2A66" w:rsidP="00562F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Соблюдать порядок </w:t>
            </w:r>
            <w:r w:rsidRPr="0085006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lastRenderedPageBreak/>
              <w:t>оказания первой медицинской помощи пострадавшим при ДТП</w:t>
            </w:r>
          </w:p>
          <w:p w:rsidR="009C2A66" w:rsidRPr="00850063" w:rsidRDefault="009C2A66" w:rsidP="00562FBB">
            <w:pPr>
              <w:pStyle w:val="a4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t xml:space="preserve">(ПДД-12, </w:t>
            </w:r>
            <w:proofErr w:type="spellStart"/>
            <w:proofErr w:type="gramStart"/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t>п</w:t>
            </w:r>
            <w:proofErr w:type="spellEnd"/>
            <w:proofErr w:type="gramEnd"/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t xml:space="preserve">/о -6 , </w:t>
            </w:r>
            <w:proofErr w:type="spellStart"/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t>п</w:t>
            </w:r>
            <w:proofErr w:type="spellEnd"/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t>/п-6)</w:t>
            </w: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основные правила,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и этапы оказания первой помощи пострадавшим в ДТП. Имеет понятие о  травмах и их видах. Знает основные проявления травм и способы оказания первой помощи.</w:t>
            </w:r>
            <w:r w:rsidRPr="00562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Отрабатывает приемы первой помощи при переломах, приемы фиксации костей. Умеет накладывать повязки.</w:t>
            </w:r>
          </w:p>
        </w:tc>
        <w:tc>
          <w:tcPr>
            <w:tcW w:w="850" w:type="dxa"/>
            <w:vAlign w:val="center"/>
          </w:tcPr>
          <w:p w:rsidR="009C2A66" w:rsidRPr="00850063" w:rsidRDefault="009C2A66" w:rsidP="00562F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оказания помощи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пострадавшим в </w:t>
            </w:r>
            <w:proofErr w:type="spellStart"/>
            <w:proofErr w:type="gramStart"/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562FB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транспортных</w:t>
            </w:r>
            <w:proofErr w:type="gramEnd"/>
            <w:r w:rsidRPr="00562FBB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происшествиях.</w:t>
            </w:r>
          </w:p>
        </w:tc>
        <w:tc>
          <w:tcPr>
            <w:tcW w:w="850" w:type="dxa"/>
            <w:vAlign w:val="center"/>
          </w:tcPr>
          <w:p w:rsidR="009C2A66" w:rsidRPr="00850063" w:rsidRDefault="009C2A66" w:rsidP="00562F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500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Правила и способы извлечения пострадавшего из транспортного средства.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острой кровопотере и травматическом шоке.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   и при травме опорно-двигательной системы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Первая помощь при термических и химических ожогах.</w:t>
            </w:r>
          </w:p>
        </w:tc>
        <w:tc>
          <w:tcPr>
            <w:tcW w:w="850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proofErr w:type="gramEnd"/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оказания помощи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пострадавшим в </w:t>
            </w:r>
            <w:proofErr w:type="spellStart"/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562FBB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транспортных происшествиях.</w:t>
            </w:r>
          </w:p>
        </w:tc>
        <w:tc>
          <w:tcPr>
            <w:tcW w:w="850" w:type="dxa"/>
            <w:vAlign w:val="center"/>
          </w:tcPr>
          <w:p w:rsidR="009C2A66" w:rsidRPr="00850063" w:rsidRDefault="009C2A66" w:rsidP="00562F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</w:tr>
      <w:tr w:rsidR="009C2A66" w:rsidRPr="00562FBB" w:rsidTr="00562FBB">
        <w:tc>
          <w:tcPr>
            <w:tcW w:w="567" w:type="dxa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proofErr w:type="gramEnd"/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/</w:t>
            </w:r>
            <w:proofErr w:type="spellStart"/>
            <w:r w:rsidRPr="00850063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различных видах травм на производстве.</w:t>
            </w:r>
          </w:p>
        </w:tc>
        <w:tc>
          <w:tcPr>
            <w:tcW w:w="850" w:type="dxa"/>
            <w:vAlign w:val="center"/>
          </w:tcPr>
          <w:p w:rsidR="009C2A66" w:rsidRPr="00724A96" w:rsidRDefault="009C2A66" w:rsidP="00562F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A66" w:rsidRPr="00562FBB" w:rsidRDefault="009C2A66" w:rsidP="0056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FBB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практика</w:t>
            </w:r>
          </w:p>
        </w:tc>
      </w:tr>
    </w:tbl>
    <w:p w:rsidR="0066637A" w:rsidRPr="00562FBB" w:rsidRDefault="0066637A" w:rsidP="00562F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51A3" w:rsidRPr="00562FBB" w:rsidRDefault="006F51A3" w:rsidP="00562F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51A3" w:rsidRPr="00562FBB" w:rsidRDefault="006F51A3" w:rsidP="00562FB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F51A3" w:rsidRPr="00562FBB" w:rsidSect="00E173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37A"/>
    <w:rsid w:val="00076D90"/>
    <w:rsid w:val="00085722"/>
    <w:rsid w:val="00135F63"/>
    <w:rsid w:val="001511BD"/>
    <w:rsid w:val="00185F6A"/>
    <w:rsid w:val="001D20CC"/>
    <w:rsid w:val="001D3F05"/>
    <w:rsid w:val="001F570C"/>
    <w:rsid w:val="00296E53"/>
    <w:rsid w:val="002B08C5"/>
    <w:rsid w:val="002B1750"/>
    <w:rsid w:val="002E1B7A"/>
    <w:rsid w:val="003938CB"/>
    <w:rsid w:val="004146A5"/>
    <w:rsid w:val="0045386E"/>
    <w:rsid w:val="005427C4"/>
    <w:rsid w:val="00562FBB"/>
    <w:rsid w:val="005A76EF"/>
    <w:rsid w:val="0066637A"/>
    <w:rsid w:val="006D20A5"/>
    <w:rsid w:val="006E4D90"/>
    <w:rsid w:val="006F51A3"/>
    <w:rsid w:val="00724A96"/>
    <w:rsid w:val="00752916"/>
    <w:rsid w:val="00757DDC"/>
    <w:rsid w:val="00792545"/>
    <w:rsid w:val="00795C43"/>
    <w:rsid w:val="007A4C9F"/>
    <w:rsid w:val="008275C8"/>
    <w:rsid w:val="00850063"/>
    <w:rsid w:val="009C2A66"/>
    <w:rsid w:val="00A27123"/>
    <w:rsid w:val="00AE35D0"/>
    <w:rsid w:val="00C5574B"/>
    <w:rsid w:val="00C649DA"/>
    <w:rsid w:val="00DF6B89"/>
    <w:rsid w:val="00E173D1"/>
    <w:rsid w:val="00F8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3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6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Алия,ТекстОтчета,Таймс14,Без интервала2,Обя,мелкий,мой рабочий,норма,Айгерим,Без интервала1,СНОСКИ,No Spacing,Без интервала3,No Spacing1,свой,Без интервала11,14 TNR,без интервала,Елжан,МОЙ СТИЛЬ,исполнитель,Без интеБез интервала,Ерк!н,Ерк"/>
    <w:link w:val="a5"/>
    <w:uiPriority w:val="1"/>
    <w:qFormat/>
    <w:rsid w:val="0066637A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Алия Знак,ТекстОтчета Знак,Таймс14 Знак,Без интервала2 Знак,Обя Знак,мелкий Знак,мой рабочий Знак,норма Знак,Айгерим Знак,Без интервала1 Знак,СНОСКИ Знак,No Spacing Знак,Без интервала3 Знак,No Spacing1 Знак,свой Знак,14 TNR Знак"/>
    <w:basedOn w:val="a0"/>
    <w:link w:val="a4"/>
    <w:uiPriority w:val="1"/>
    <w:qFormat/>
    <w:locked/>
    <w:rsid w:val="0066637A"/>
    <w:rPr>
      <w:rFonts w:eastAsiaTheme="minorHAnsi"/>
      <w:lang w:eastAsia="en-US"/>
    </w:rPr>
  </w:style>
  <w:style w:type="character" w:customStyle="1" w:styleId="c5">
    <w:name w:val="c5"/>
    <w:basedOn w:val="a0"/>
    <w:uiPriority w:val="99"/>
    <w:rsid w:val="0066637A"/>
    <w:rPr>
      <w:rFonts w:cs="Times New Roman"/>
    </w:rPr>
  </w:style>
  <w:style w:type="character" w:styleId="a6">
    <w:name w:val="Hyperlink"/>
    <w:basedOn w:val="a0"/>
    <w:uiPriority w:val="99"/>
    <w:unhideWhenUsed/>
    <w:rsid w:val="00E173D1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42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56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ittal_75@mail.ru" TargetMode="External"/><Relationship Id="rId5" Type="http://schemas.openxmlformats.org/officeDocument/2006/relationships/hyperlink" Target="mailto:bake64.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7977-434A-4232-AC7F-C41CFDFA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ПЛ-7</dc:creator>
  <cp:lastModifiedBy>Восток</cp:lastModifiedBy>
  <cp:revision>4</cp:revision>
  <cp:lastPrinted>2021-12-14T11:32:00Z</cp:lastPrinted>
  <dcterms:created xsi:type="dcterms:W3CDTF">2022-11-03T14:41:00Z</dcterms:created>
  <dcterms:modified xsi:type="dcterms:W3CDTF">2022-11-09T06:34:00Z</dcterms:modified>
</cp:coreProperties>
</file>