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5F" w:rsidRPr="00A64CCD" w:rsidRDefault="00B80B5F" w:rsidP="00B80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CCD">
        <w:rPr>
          <w:rFonts w:ascii="Times New Roman" w:hAnsi="Times New Roman" w:cs="Times New Roman"/>
          <w:b/>
          <w:sz w:val="32"/>
          <w:szCs w:val="32"/>
        </w:rPr>
        <w:t>ГККП «Агротехнический колледж, город Есиль»</w:t>
      </w:r>
    </w:p>
    <w:p w:rsidR="00B80B5F" w:rsidRDefault="00B80B5F" w:rsidP="00B80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CCD">
        <w:rPr>
          <w:rFonts w:ascii="Times New Roman" w:hAnsi="Times New Roman" w:cs="Times New Roman"/>
          <w:b/>
          <w:sz w:val="32"/>
          <w:szCs w:val="32"/>
        </w:rPr>
        <w:t>при управлении образовании Акмолинской области</w:t>
      </w:r>
    </w:p>
    <w:p w:rsidR="00B80B5F" w:rsidRDefault="00B80B5F" w:rsidP="00B8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0B5F" w:rsidRPr="00A64CCD" w:rsidRDefault="00B80B5F" w:rsidP="00B80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CC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80B5F" w:rsidRPr="00365A96" w:rsidRDefault="00B80B5F" w:rsidP="00B8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иректораАТК,г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Есиль</w:t>
      </w:r>
    </w:p>
    <w:p w:rsidR="00B80B5F" w:rsidRPr="00365A96" w:rsidRDefault="00B80B5F" w:rsidP="00B8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________________Н.Гойко</w:t>
      </w:r>
      <w:proofErr w:type="spellEnd"/>
    </w:p>
    <w:p w:rsidR="00B80B5F" w:rsidRPr="00365A96" w:rsidRDefault="00FF27AC" w:rsidP="00B8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____________2022</w:t>
      </w:r>
      <w:r w:rsidR="00B80B5F" w:rsidRPr="00365A96">
        <w:rPr>
          <w:rFonts w:ascii="Times New Roman" w:hAnsi="Times New Roman" w:cs="Times New Roman"/>
          <w:sz w:val="24"/>
          <w:szCs w:val="24"/>
        </w:rPr>
        <w:t>г.</w:t>
      </w:r>
    </w:p>
    <w:p w:rsidR="00B80B5F" w:rsidRDefault="00B80B5F" w:rsidP="00B80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B5F" w:rsidRDefault="00B80B5F" w:rsidP="00B80B5F">
      <w:pPr>
        <w:pStyle w:val="Default"/>
        <w:jc w:val="center"/>
        <w:rPr>
          <w:b/>
          <w:bCs/>
          <w:sz w:val="32"/>
          <w:szCs w:val="28"/>
        </w:rPr>
      </w:pPr>
      <w:r w:rsidRPr="00C93C82">
        <w:rPr>
          <w:b/>
          <w:bCs/>
          <w:sz w:val="32"/>
          <w:szCs w:val="28"/>
        </w:rPr>
        <w:t>Рабочая учебная программа по модулю</w:t>
      </w:r>
    </w:p>
    <w:p w:rsidR="00B80B5F" w:rsidRPr="00A64CCD" w:rsidRDefault="00B80B5F" w:rsidP="00B80B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27AC" w:rsidRDefault="00B80B5F" w:rsidP="00DC79FD">
      <w:pPr>
        <w:pStyle w:val="a6"/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 w:rsidRPr="00A64CCD">
        <w:rPr>
          <w:rFonts w:ascii="Times New Roman" w:hAnsi="Times New Roman" w:cs="Times New Roman"/>
          <w:b/>
          <w:sz w:val="28"/>
          <w:szCs w:val="28"/>
        </w:rPr>
        <w:t>Наименование модуля</w:t>
      </w:r>
      <w:r w:rsidRPr="00A64CCD">
        <w:rPr>
          <w:rFonts w:ascii="Times New Roman" w:hAnsi="Times New Roman" w:cs="Times New Roman"/>
          <w:sz w:val="28"/>
          <w:szCs w:val="28"/>
        </w:rPr>
        <w:t xml:space="preserve">: </w:t>
      </w:r>
      <w:r w:rsidRPr="00B80B5F">
        <w:rPr>
          <w:rFonts w:ascii="Times New Roman" w:hAnsi="Times New Roman" w:cs="Times New Roman"/>
          <w:b/>
          <w:sz w:val="28"/>
          <w:szCs w:val="28"/>
        </w:rPr>
        <w:t>ПМ 03</w:t>
      </w:r>
      <w:r w:rsidR="00DC79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0B5F">
        <w:rPr>
          <w:rFonts w:ascii="Times New Roman" w:hAnsi="Times New Roman" w:cs="Times New Roman"/>
          <w:b/>
          <w:sz w:val="28"/>
          <w:szCs w:val="28"/>
        </w:rPr>
        <w:t xml:space="preserve">Приготовление отделочных полуфабрикатов и оформление готовых  </w:t>
      </w:r>
    </w:p>
    <w:p w:rsidR="00B80B5F" w:rsidRPr="00B80B5F" w:rsidRDefault="00DC79FD" w:rsidP="00DC79FD">
      <w:pPr>
        <w:pStyle w:val="a6"/>
        <w:shd w:val="clear" w:color="auto" w:fill="D9D9D9" w:themeFill="background1" w:themeFillShade="D9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изделий</w:t>
      </w:r>
    </w:p>
    <w:p w:rsidR="00B80B5F" w:rsidRPr="00A64CCD" w:rsidRDefault="00B80B5F" w:rsidP="00B80B5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1758AD" w:rsidRDefault="001758AD" w:rsidP="00B80B5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758AD" w:rsidRDefault="001758AD" w:rsidP="00B80B5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758AD" w:rsidRPr="001758AD" w:rsidRDefault="001758AD" w:rsidP="001758AD">
      <w:pPr>
        <w:pStyle w:val="ab"/>
        <w:spacing w:before="0" w:beforeAutospacing="0" w:after="0" w:afterAutospacing="0"/>
        <w:textAlignment w:val="baseline"/>
        <w:rPr>
          <w:bCs/>
          <w:color w:val="000000"/>
          <w:u w:val="single"/>
        </w:rPr>
      </w:pPr>
      <w:r w:rsidRPr="00BE7CB1">
        <w:rPr>
          <w:b/>
          <w:color w:val="000000"/>
          <w:spacing w:val="2"/>
          <w:szCs w:val="28"/>
        </w:rPr>
        <w:t>Мамандығы</w:t>
      </w:r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Специальность</w:t>
      </w:r>
      <w:r>
        <w:rPr>
          <w:b/>
          <w:color w:val="000000"/>
          <w:spacing w:val="2"/>
          <w:szCs w:val="28"/>
        </w:rPr>
        <w:t xml:space="preserve">    </w:t>
      </w:r>
      <w:r w:rsidRPr="00F87AC5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 xml:space="preserve">                                             </w:t>
      </w:r>
      <w:r w:rsidRPr="001758AD">
        <w:rPr>
          <w:szCs w:val="28"/>
          <w:u w:val="single"/>
        </w:rPr>
        <w:t>10130301   Организация питания</w:t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</w:p>
    <w:p w:rsidR="001758AD" w:rsidRDefault="001758AD" w:rsidP="001758AD">
      <w:pPr>
        <w:pStyle w:val="ab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 w:rsidRPr="001758AD">
        <w:rPr>
          <w:bCs/>
          <w:color w:val="000000"/>
          <w:u w:val="single"/>
        </w:rPr>
        <w:t xml:space="preserve">                                              </w:t>
      </w:r>
      <w:r>
        <w:rPr>
          <w:bCs/>
          <w:color w:val="000000"/>
          <w:u w:val="single"/>
        </w:rPr>
        <w:t xml:space="preserve">10130301 </w:t>
      </w:r>
      <w:r w:rsidRPr="001758AD">
        <w:rPr>
          <w:u w:val="single"/>
        </w:rPr>
        <w:t>Тамақтандыруды ұйымдастыру</w:t>
      </w:r>
      <w:r w:rsidRPr="001758AD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1758AD" w:rsidRPr="00F87AC5" w:rsidRDefault="001758AD" w:rsidP="001758AD">
      <w:pPr>
        <w:pStyle w:val="a6"/>
        <w:ind w:left="3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</w:t>
      </w:r>
      <w:r w:rsidRPr="00F87AC5">
        <w:rPr>
          <w:rFonts w:ascii="Times New Roman" w:hAnsi="Times New Roman"/>
          <w:sz w:val="18"/>
        </w:rPr>
        <w:t>(</w:t>
      </w:r>
      <w:r w:rsidRPr="006A6E6F">
        <w:rPr>
          <w:rFonts w:ascii="Times New Roman" w:hAnsi="Times New Roman"/>
          <w:sz w:val="18"/>
        </w:rPr>
        <w:t xml:space="preserve">коды және </w:t>
      </w:r>
      <w:proofErr w:type="spellStart"/>
      <w:r w:rsidRPr="006A6E6F">
        <w:rPr>
          <w:rFonts w:ascii="Times New Roman" w:hAnsi="Times New Roman"/>
          <w:sz w:val="18"/>
        </w:rPr>
        <w:t>атауы</w:t>
      </w:r>
      <w:proofErr w:type="spellEnd"/>
      <w:r>
        <w:rPr>
          <w:rFonts w:ascii="Times New Roman" w:hAnsi="Times New Roman"/>
          <w:sz w:val="18"/>
        </w:rPr>
        <w:t xml:space="preserve">/ </w:t>
      </w:r>
      <w:r w:rsidRPr="00F87AC5">
        <w:rPr>
          <w:rFonts w:ascii="Times New Roman" w:hAnsi="Times New Roman"/>
          <w:sz w:val="18"/>
        </w:rPr>
        <w:t>код и наименование)</w:t>
      </w:r>
    </w:p>
    <w:p w:rsidR="001758AD" w:rsidRPr="00F87AC5" w:rsidRDefault="001758AD" w:rsidP="001758AD">
      <w:pPr>
        <w:pStyle w:val="ab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1758AD" w:rsidRPr="006E7257" w:rsidRDefault="001758AD" w:rsidP="001758AD">
      <w:pPr>
        <w:pStyle w:val="ab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proofErr w:type="spellStart"/>
      <w:r w:rsidRPr="00BE7CB1">
        <w:rPr>
          <w:b/>
          <w:color w:val="000000"/>
          <w:spacing w:val="2"/>
          <w:szCs w:val="28"/>
        </w:rPr>
        <w:t>Бі</w:t>
      </w:r>
      <w:proofErr w:type="gramStart"/>
      <w:r w:rsidRPr="00BE7CB1">
        <w:rPr>
          <w:b/>
          <w:color w:val="000000"/>
          <w:spacing w:val="2"/>
          <w:szCs w:val="28"/>
        </w:rPr>
        <w:t>л</w:t>
      </w:r>
      <w:proofErr w:type="gramEnd"/>
      <w:r w:rsidRPr="00BE7CB1">
        <w:rPr>
          <w:b/>
          <w:color w:val="000000"/>
          <w:spacing w:val="2"/>
          <w:szCs w:val="28"/>
        </w:rPr>
        <w:t>іктілігі</w:t>
      </w:r>
      <w:proofErr w:type="spellEnd"/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Квалификация</w:t>
      </w:r>
      <w:r>
        <w:rPr>
          <w:b/>
          <w:color w:val="000000"/>
          <w:spacing w:val="2"/>
          <w:szCs w:val="28"/>
        </w:rPr>
        <w:t xml:space="preserve">         </w:t>
      </w:r>
      <w:r>
        <w:rPr>
          <w:color w:val="000000"/>
          <w:spacing w:val="2"/>
          <w:szCs w:val="28"/>
          <w:u w:val="single"/>
        </w:rPr>
        <w:t xml:space="preserve">                                            </w:t>
      </w:r>
      <w:r w:rsidRPr="001758AD">
        <w:rPr>
          <w:bCs/>
          <w:color w:val="000000"/>
          <w:u w:val="single"/>
        </w:rPr>
        <w:t>3W10130301 Кондитер-оформитель</w:t>
      </w:r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1758AD" w:rsidRPr="000B448A" w:rsidRDefault="001758AD" w:rsidP="001758AD">
      <w:pPr>
        <w:pStyle w:val="ab"/>
        <w:spacing w:before="0" w:beforeAutospacing="0" w:after="0" w:afterAutospacing="0"/>
        <w:ind w:left="2832" w:firstLine="708"/>
        <w:textAlignment w:val="baseline"/>
        <w:rPr>
          <w:bCs/>
          <w:color w:val="000000"/>
        </w:rPr>
      </w:pPr>
      <w:r>
        <w:rPr>
          <w:bCs/>
          <w:color w:val="000000"/>
          <w:u w:val="single"/>
        </w:rPr>
        <w:t xml:space="preserve">                                             </w:t>
      </w:r>
      <w:r>
        <w:rPr>
          <w:color w:val="000000"/>
          <w:spacing w:val="2"/>
          <w:szCs w:val="28"/>
          <w:u w:val="single"/>
        </w:rPr>
        <w:t xml:space="preserve"> </w:t>
      </w:r>
      <w:r w:rsidRPr="001758AD">
        <w:rPr>
          <w:bCs/>
          <w:color w:val="000000"/>
          <w:u w:val="single"/>
        </w:rPr>
        <w:t xml:space="preserve">3W10130301 </w:t>
      </w:r>
      <w:r w:rsidRPr="00F87AC5">
        <w:rPr>
          <w:bCs/>
          <w:color w:val="000000"/>
          <w:u w:val="single"/>
        </w:rPr>
        <w:t xml:space="preserve"> </w:t>
      </w:r>
      <w:proofErr w:type="spellStart"/>
      <w:r w:rsidRPr="001758AD">
        <w:rPr>
          <w:bCs/>
          <w:color w:val="000000"/>
          <w:u w:val="single"/>
        </w:rPr>
        <w:t>Кондитер-безендіруші</w:t>
      </w:r>
      <w:proofErr w:type="spellEnd"/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1758AD" w:rsidRPr="00F87AC5" w:rsidRDefault="001758AD" w:rsidP="001758AD">
      <w:pPr>
        <w:pStyle w:val="a6"/>
        <w:ind w:left="3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</w:t>
      </w:r>
      <w:r w:rsidRPr="00F87AC5">
        <w:rPr>
          <w:rFonts w:ascii="Times New Roman" w:hAnsi="Times New Roman"/>
          <w:sz w:val="18"/>
        </w:rPr>
        <w:t>(</w:t>
      </w:r>
      <w:r w:rsidRPr="006A6E6F">
        <w:rPr>
          <w:rFonts w:ascii="Times New Roman" w:hAnsi="Times New Roman"/>
          <w:sz w:val="18"/>
        </w:rPr>
        <w:t xml:space="preserve">коды және </w:t>
      </w:r>
      <w:proofErr w:type="spellStart"/>
      <w:r w:rsidRPr="006A6E6F">
        <w:rPr>
          <w:rFonts w:ascii="Times New Roman" w:hAnsi="Times New Roman"/>
          <w:sz w:val="18"/>
        </w:rPr>
        <w:t>атауы</w:t>
      </w:r>
      <w:proofErr w:type="spellEnd"/>
      <w:r>
        <w:rPr>
          <w:rFonts w:ascii="Times New Roman" w:hAnsi="Times New Roman"/>
          <w:sz w:val="18"/>
        </w:rPr>
        <w:t xml:space="preserve">/ </w:t>
      </w:r>
      <w:r w:rsidRPr="00F87AC5">
        <w:rPr>
          <w:rFonts w:ascii="Times New Roman" w:hAnsi="Times New Roman"/>
          <w:sz w:val="18"/>
        </w:rPr>
        <w:t>код и наименование)</w:t>
      </w:r>
    </w:p>
    <w:p w:rsidR="001758AD" w:rsidRPr="00F87AC5" w:rsidRDefault="001758AD" w:rsidP="001758AD">
      <w:pPr>
        <w:pStyle w:val="ab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1758AD" w:rsidRPr="00BE7CB1" w:rsidRDefault="001758AD" w:rsidP="001758AD">
      <w:pPr>
        <w:pStyle w:val="ab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 w:rsidRPr="00BE7CB1">
        <w:rPr>
          <w:b/>
          <w:color w:val="000000"/>
          <w:spacing w:val="2"/>
          <w:szCs w:val="28"/>
        </w:rPr>
        <w:t>Оқу тү</w:t>
      </w:r>
      <w:proofErr w:type="gramStart"/>
      <w:r w:rsidRPr="00BE7CB1">
        <w:rPr>
          <w:b/>
          <w:color w:val="000000"/>
          <w:spacing w:val="2"/>
          <w:szCs w:val="28"/>
        </w:rPr>
        <w:t>р</w:t>
      </w:r>
      <w:proofErr w:type="gramEnd"/>
      <w:r w:rsidRPr="00BE7CB1">
        <w:rPr>
          <w:b/>
          <w:color w:val="000000"/>
          <w:spacing w:val="2"/>
          <w:szCs w:val="28"/>
        </w:rPr>
        <w:t>і</w:t>
      </w:r>
      <w:r>
        <w:rPr>
          <w:b/>
          <w:color w:val="000000"/>
          <w:spacing w:val="2"/>
          <w:szCs w:val="28"/>
        </w:rPr>
        <w:t xml:space="preserve">/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             </w:t>
      </w:r>
      <w:r w:rsidRPr="006E7257">
        <w:rPr>
          <w:color w:val="000000"/>
          <w:spacing w:val="2"/>
          <w:szCs w:val="28"/>
          <w:u w:val="single"/>
        </w:rPr>
        <w:t xml:space="preserve">күндізгі   </w:t>
      </w:r>
      <w:r w:rsidRPr="006E7257">
        <w:rPr>
          <w:color w:val="000000"/>
          <w:spacing w:val="2"/>
          <w:szCs w:val="28"/>
          <w:u w:val="single"/>
        </w:rPr>
        <w:tab/>
      </w:r>
      <w:r w:rsidRPr="006E7257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</w:rPr>
        <w:t>б</w:t>
      </w:r>
      <w:r w:rsidRPr="00BE7CB1">
        <w:rPr>
          <w:b/>
          <w:color w:val="000000"/>
          <w:spacing w:val="2"/>
          <w:szCs w:val="28"/>
        </w:rPr>
        <w:t>азасында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</w:t>
      </w:r>
      <w:proofErr w:type="spellStart"/>
      <w:r w:rsidRPr="006A6E6F">
        <w:rPr>
          <w:color w:val="000000"/>
          <w:spacing w:val="2"/>
          <w:szCs w:val="28"/>
          <w:u w:val="single"/>
        </w:rPr>
        <w:t>негізгі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орта </w:t>
      </w:r>
      <w:proofErr w:type="spellStart"/>
      <w:r w:rsidRPr="006A6E6F">
        <w:rPr>
          <w:color w:val="000000"/>
          <w:spacing w:val="2"/>
          <w:szCs w:val="28"/>
          <w:u w:val="single"/>
        </w:rPr>
        <w:t>білім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беру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1758AD" w:rsidRPr="00BE7CB1" w:rsidRDefault="001758AD" w:rsidP="001758AD">
      <w:pPr>
        <w:pStyle w:val="ab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zCs w:val="20"/>
          <w:lang w:val="kk-KZ"/>
        </w:rPr>
      </w:pPr>
      <w:r w:rsidRPr="00BE7CB1">
        <w:rPr>
          <w:b/>
          <w:color w:val="000000"/>
          <w:spacing w:val="2"/>
          <w:szCs w:val="28"/>
        </w:rPr>
        <w:t>Форма обучения</w:t>
      </w:r>
      <w:r>
        <w:rPr>
          <w:b/>
          <w:color w:val="000000"/>
          <w:spacing w:val="2"/>
          <w:szCs w:val="28"/>
        </w:rPr>
        <w:t xml:space="preserve">     </w:t>
      </w:r>
      <w:r>
        <w:rPr>
          <w:color w:val="000000"/>
          <w:spacing w:val="2"/>
          <w:szCs w:val="28"/>
          <w:u w:val="single"/>
        </w:rPr>
        <w:t xml:space="preserve">               дневная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b/>
          <w:color w:val="000000"/>
          <w:spacing w:val="2"/>
          <w:szCs w:val="28"/>
        </w:rPr>
        <w:t>н</w:t>
      </w:r>
      <w:r w:rsidRPr="00BE7CB1">
        <w:rPr>
          <w:b/>
          <w:color w:val="000000"/>
          <w:spacing w:val="2"/>
          <w:szCs w:val="28"/>
        </w:rPr>
        <w:t>а базе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      </w:t>
      </w:r>
      <w:r w:rsidRPr="006A6E6F">
        <w:rPr>
          <w:color w:val="000000"/>
          <w:spacing w:val="2"/>
          <w:szCs w:val="28"/>
          <w:u w:val="single"/>
        </w:rPr>
        <w:t>основного среднего образования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1758AD" w:rsidRDefault="001758AD" w:rsidP="001758AD">
      <w:pPr>
        <w:pStyle w:val="ab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1758AD" w:rsidRPr="006A6E6F" w:rsidRDefault="001758AD" w:rsidP="001758AD">
      <w:pPr>
        <w:pStyle w:val="ab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  </w:t>
      </w:r>
      <w:proofErr w:type="spellStart"/>
      <w:r>
        <w:rPr>
          <w:b/>
          <w:color w:val="000000"/>
          <w:spacing w:val="2"/>
          <w:szCs w:val="28"/>
        </w:rPr>
        <w:t>Ж</w:t>
      </w:r>
      <w:r w:rsidRPr="00BE7CB1">
        <w:rPr>
          <w:b/>
          <w:color w:val="000000"/>
          <w:spacing w:val="2"/>
          <w:szCs w:val="28"/>
        </w:rPr>
        <w:t>алпы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сағат саны</w:t>
      </w:r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</w:t>
      </w:r>
      <w:r>
        <w:rPr>
          <w:b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432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 w:rsidRPr="006A6E6F">
        <w:rPr>
          <w:b/>
          <w:color w:val="000000"/>
          <w:spacing w:val="2"/>
          <w:szCs w:val="28"/>
          <w:u w:val="single"/>
        </w:rPr>
        <w:t>к</w:t>
      </w:r>
      <w:r>
        <w:rPr>
          <w:b/>
          <w:color w:val="000000"/>
          <w:spacing w:val="2"/>
          <w:szCs w:val="28"/>
        </w:rPr>
        <w:t>редиттер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18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1758AD" w:rsidRPr="00BE7CB1" w:rsidRDefault="001758AD" w:rsidP="001758AD">
      <w:pPr>
        <w:pStyle w:val="ab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BE7CB1">
        <w:rPr>
          <w:b/>
          <w:color w:val="000000"/>
          <w:spacing w:val="2"/>
          <w:szCs w:val="28"/>
        </w:rPr>
        <w:t>Общее количество часов</w:t>
      </w:r>
      <w:r w:rsidRPr="006A6E6F">
        <w:rPr>
          <w:color w:val="000000"/>
          <w:spacing w:val="2"/>
          <w:szCs w:val="28"/>
          <w:u w:val="single"/>
        </w:rPr>
        <w:tab/>
      </w:r>
      <w:r w:rsidRPr="006A6E6F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>432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b/>
          <w:color w:val="000000"/>
          <w:spacing w:val="2"/>
          <w:szCs w:val="28"/>
        </w:rPr>
        <w:t>кредитов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  <w:t>18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</w:p>
    <w:p w:rsidR="001758AD" w:rsidRDefault="001758AD" w:rsidP="001758AD">
      <w:pPr>
        <w:pStyle w:val="ab"/>
        <w:tabs>
          <w:tab w:val="left" w:pos="3227"/>
        </w:tabs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1758AD" w:rsidRDefault="001758AD" w:rsidP="001758AD">
      <w:pPr>
        <w:pStyle w:val="ab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>Әзірлеуші/ Разработчик</w:t>
      </w:r>
      <w:r w:rsidRPr="00BE7CB1"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 xml:space="preserve">  </w:t>
      </w:r>
      <w:r>
        <w:rPr>
          <w:color w:val="000000"/>
          <w:spacing w:val="2"/>
          <w:szCs w:val="28"/>
          <w:u w:val="single"/>
        </w:rPr>
        <w:t xml:space="preserve">Г. </w:t>
      </w:r>
      <w:proofErr w:type="spellStart"/>
      <w:r>
        <w:rPr>
          <w:color w:val="000000"/>
          <w:spacing w:val="2"/>
          <w:szCs w:val="28"/>
          <w:u w:val="single"/>
        </w:rPr>
        <w:t>Тасмагамбетова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1758AD" w:rsidRPr="00501899" w:rsidRDefault="001758AD" w:rsidP="001758AD">
      <w:pPr>
        <w:pStyle w:val="ab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  <w:r w:rsidRPr="00501899">
        <w:rPr>
          <w:color w:val="000000"/>
          <w:spacing w:val="2"/>
          <w:szCs w:val="28"/>
        </w:rPr>
        <w:t xml:space="preserve">                                   </w:t>
      </w:r>
      <w:r w:rsidRPr="00501899">
        <w:rPr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>Н. Рахматуллина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1758AD" w:rsidRPr="00501899" w:rsidRDefault="001758AD" w:rsidP="001758AD">
      <w:pPr>
        <w:pStyle w:val="ab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</w:p>
    <w:p w:rsidR="001758AD" w:rsidRDefault="001758AD" w:rsidP="001758AD">
      <w:pPr>
        <w:pStyle w:val="ab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 xml:space="preserve">Қолы/ Подпись </w:t>
      </w:r>
      <w:r w:rsidRPr="00BE7CB1"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1758AD" w:rsidRDefault="001758AD" w:rsidP="001758AD">
      <w:pPr>
        <w:pStyle w:val="ab"/>
        <w:spacing w:before="0" w:beforeAutospacing="0" w:after="0" w:afterAutospacing="0"/>
        <w:jc w:val="center"/>
        <w:textAlignment w:val="baseline"/>
        <w:rPr>
          <w:color w:val="000000"/>
          <w:spacing w:val="2"/>
          <w:szCs w:val="28"/>
          <w:u w:val="single"/>
        </w:rPr>
      </w:pPr>
    </w:p>
    <w:p w:rsidR="001758AD" w:rsidRDefault="001758AD" w:rsidP="001758AD">
      <w:pPr>
        <w:pStyle w:val="ab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</w:p>
    <w:p w:rsidR="00B80B5F" w:rsidRDefault="00B80B5F" w:rsidP="00B80B5F"/>
    <w:p w:rsidR="00B80B5F" w:rsidRDefault="00B80B5F" w:rsidP="00DC79FD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</w:p>
    <w:p w:rsidR="00B80B5F" w:rsidRDefault="00BB19D7" w:rsidP="00DC79FD">
      <w:pPr>
        <w:pStyle w:val="a6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</w:rPr>
      </w:pPr>
      <w:r w:rsidRPr="007F36EC">
        <w:rPr>
          <w:rFonts w:ascii="Times New Roman" w:hAnsi="Times New Roman" w:cs="Times New Roman"/>
          <w:b/>
          <w:sz w:val="28"/>
        </w:rPr>
        <w:t>Пояснительная записк</w:t>
      </w:r>
      <w:r>
        <w:rPr>
          <w:rFonts w:ascii="Times New Roman" w:hAnsi="Times New Roman" w:cs="Times New Roman"/>
          <w:b/>
          <w:sz w:val="28"/>
        </w:rPr>
        <w:t>а</w:t>
      </w:r>
    </w:p>
    <w:p w:rsidR="00B80B5F" w:rsidRPr="007F36EC" w:rsidRDefault="00B80B5F" w:rsidP="00B80B5F">
      <w:pPr>
        <w:pStyle w:val="a6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644"/>
        <w:gridCol w:w="10142"/>
      </w:tblGrid>
      <w:tr w:rsidR="00B80B5F" w:rsidTr="00D36CE1">
        <w:tc>
          <w:tcPr>
            <w:tcW w:w="4644" w:type="dxa"/>
          </w:tcPr>
          <w:p w:rsidR="00B80B5F" w:rsidRPr="00BB19D7" w:rsidRDefault="00B80B5F" w:rsidP="00BB19D7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B19D7">
              <w:rPr>
                <w:rFonts w:ascii="Times New Roman" w:hAnsi="Times New Roman" w:cs="Times New Roman"/>
                <w:b/>
                <w:sz w:val="28"/>
              </w:rPr>
              <w:t>Описание модуля</w:t>
            </w:r>
          </w:p>
          <w:p w:rsidR="00B80B5F" w:rsidRPr="00BB19D7" w:rsidRDefault="00B80B5F" w:rsidP="00BB19D7">
            <w:pPr>
              <w:rPr>
                <w:b/>
              </w:rPr>
            </w:pPr>
          </w:p>
        </w:tc>
        <w:tc>
          <w:tcPr>
            <w:tcW w:w="10142" w:type="dxa"/>
          </w:tcPr>
          <w:p w:rsidR="00B80B5F" w:rsidRPr="00C54EBC" w:rsidRDefault="00B80B5F" w:rsidP="00BB19D7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Изучение данного модуля направлено на изучение знаний, умений и навыков в приготовление отделочных полуфабрикатов и оформление готовых  изделий</w:t>
            </w:r>
          </w:p>
          <w:p w:rsidR="00B80B5F" w:rsidRPr="00C54EBC" w:rsidRDefault="00B80B5F" w:rsidP="00B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5F" w:rsidTr="00D36CE1">
        <w:tc>
          <w:tcPr>
            <w:tcW w:w="4644" w:type="dxa"/>
          </w:tcPr>
          <w:p w:rsidR="00B80B5F" w:rsidRPr="00BB19D7" w:rsidRDefault="00B80B5F" w:rsidP="00BB19D7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B19D7">
              <w:rPr>
                <w:rFonts w:ascii="Times New Roman" w:hAnsi="Times New Roman" w:cs="Times New Roman"/>
                <w:b/>
                <w:sz w:val="28"/>
              </w:rPr>
              <w:t>Формируемые компетенции</w:t>
            </w:r>
          </w:p>
          <w:p w:rsidR="00B80B5F" w:rsidRPr="00BB19D7" w:rsidRDefault="00B80B5F" w:rsidP="00BB19D7">
            <w:pPr>
              <w:rPr>
                <w:b/>
              </w:rPr>
            </w:pPr>
          </w:p>
        </w:tc>
        <w:tc>
          <w:tcPr>
            <w:tcW w:w="10142" w:type="dxa"/>
          </w:tcPr>
          <w:p w:rsidR="00B80B5F" w:rsidRPr="00C54EBC" w:rsidRDefault="00B80B5F" w:rsidP="00B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Подготовить сырье для отделочных полуфабрикатов. Оформлять готовые изделия.</w:t>
            </w:r>
          </w:p>
        </w:tc>
      </w:tr>
      <w:tr w:rsidR="00B80B5F" w:rsidTr="00D36CE1">
        <w:tc>
          <w:tcPr>
            <w:tcW w:w="4644" w:type="dxa"/>
          </w:tcPr>
          <w:p w:rsidR="00B80B5F" w:rsidRPr="00BB19D7" w:rsidRDefault="00B80B5F" w:rsidP="00BB19D7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19D7">
              <w:rPr>
                <w:rFonts w:ascii="Times New Roman" w:hAnsi="Times New Roman" w:cs="Times New Roman"/>
                <w:b/>
                <w:sz w:val="28"/>
              </w:rPr>
              <w:t>Пререквизиты</w:t>
            </w:r>
            <w:proofErr w:type="spellEnd"/>
          </w:p>
          <w:p w:rsidR="00B80B5F" w:rsidRPr="00BB19D7" w:rsidRDefault="00B80B5F" w:rsidP="00BB19D7">
            <w:pPr>
              <w:rPr>
                <w:b/>
              </w:rPr>
            </w:pPr>
          </w:p>
        </w:tc>
        <w:tc>
          <w:tcPr>
            <w:tcW w:w="10142" w:type="dxa"/>
          </w:tcPr>
          <w:p w:rsidR="00B80B5F" w:rsidRPr="00C54EBC" w:rsidRDefault="00B80B5F" w:rsidP="00B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изучением данного модуля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освоить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сырья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подготовку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производству.  Организовать рабочее место. Подготавливать инвентарь и оборудование. Пользоваться технологическими картами. Знать санитарные требования при приготовлении отделочных полуфабрикатов. Знать правила техники безопасности во время работы с тепловым электрическим оборудованием. </w:t>
            </w:r>
          </w:p>
        </w:tc>
      </w:tr>
      <w:tr w:rsidR="00B80B5F" w:rsidTr="00D36CE1">
        <w:tc>
          <w:tcPr>
            <w:tcW w:w="4644" w:type="dxa"/>
          </w:tcPr>
          <w:p w:rsidR="00B80B5F" w:rsidRPr="00BB19D7" w:rsidRDefault="00B80B5F" w:rsidP="00BB19D7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19D7">
              <w:rPr>
                <w:rFonts w:ascii="Times New Roman" w:hAnsi="Times New Roman" w:cs="Times New Roman"/>
                <w:b/>
                <w:sz w:val="28"/>
              </w:rPr>
              <w:t>Постреквизиты</w:t>
            </w:r>
            <w:proofErr w:type="spellEnd"/>
          </w:p>
          <w:p w:rsidR="00B80B5F" w:rsidRPr="00BB19D7" w:rsidRDefault="00B80B5F" w:rsidP="00BB19D7">
            <w:pPr>
              <w:rPr>
                <w:b/>
              </w:rPr>
            </w:pPr>
          </w:p>
        </w:tc>
        <w:tc>
          <w:tcPr>
            <w:tcW w:w="10142" w:type="dxa"/>
          </w:tcPr>
          <w:p w:rsidR="00B80B5F" w:rsidRPr="00C54EBC" w:rsidRDefault="00B80B5F" w:rsidP="00B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изучения данного модуля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г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отовить фарши и начинки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десерты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способы 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сиропов, глазури, кремов. Формовать изделия из мастики, шоколада. Оформлять готовые торты, пирожные,  пироги. Составлять технологические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Освоить п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отделочных полуфабрикатов, приемы декорирования мучных кондитерских изделий. Соблюдать гигиенические требования к работникам кондитерского цеха.</w:t>
            </w:r>
          </w:p>
        </w:tc>
      </w:tr>
      <w:tr w:rsidR="00B80B5F" w:rsidTr="00D36CE1">
        <w:tc>
          <w:tcPr>
            <w:tcW w:w="4644" w:type="dxa"/>
          </w:tcPr>
          <w:p w:rsidR="00B80B5F" w:rsidRPr="00BB19D7" w:rsidRDefault="00B80B5F" w:rsidP="00BB19D7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B19D7">
              <w:rPr>
                <w:rFonts w:ascii="Times New Roman" w:hAnsi="Times New Roman" w:cs="Times New Roman"/>
                <w:b/>
                <w:sz w:val="28"/>
              </w:rPr>
              <w:t>Необходимые средства обучения, оборудование</w:t>
            </w:r>
          </w:p>
          <w:p w:rsidR="00B80B5F" w:rsidRPr="00BB19D7" w:rsidRDefault="00B80B5F" w:rsidP="00BB19D7">
            <w:pPr>
              <w:rPr>
                <w:b/>
              </w:rPr>
            </w:pPr>
          </w:p>
        </w:tc>
        <w:tc>
          <w:tcPr>
            <w:tcW w:w="10142" w:type="dxa"/>
          </w:tcPr>
          <w:p w:rsidR="00B80B5F" w:rsidRPr="00C54EBC" w:rsidRDefault="00B80B5F" w:rsidP="00B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  <w:r w:rsidR="000D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плиты, микроволновая печь, холодильники,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бива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proofErr w:type="spellEnd"/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машины, миксеры,  разделочные столы, инвентарь.</w:t>
            </w:r>
            <w:proofErr w:type="gramEnd"/>
          </w:p>
        </w:tc>
      </w:tr>
      <w:tr w:rsidR="00B80B5F" w:rsidTr="00D36CE1">
        <w:tc>
          <w:tcPr>
            <w:tcW w:w="14786" w:type="dxa"/>
            <w:gridSpan w:val="2"/>
          </w:tcPr>
          <w:p w:rsidR="00B80B5F" w:rsidRPr="00BB19D7" w:rsidRDefault="00B80B5F" w:rsidP="00BB19D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D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 преподавателя (ей):</w:t>
            </w:r>
          </w:p>
        </w:tc>
      </w:tr>
      <w:tr w:rsidR="00B80B5F" w:rsidTr="00D36CE1">
        <w:tc>
          <w:tcPr>
            <w:tcW w:w="4644" w:type="dxa"/>
            <w:vMerge w:val="restart"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Тасмагамбетова</w:t>
            </w:r>
            <w:proofErr w:type="spellEnd"/>
            <w:r w:rsidR="00D3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Газиза</w:t>
            </w:r>
            <w:proofErr w:type="spellEnd"/>
            <w:r w:rsidR="00D3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Кубековна</w:t>
            </w:r>
            <w:proofErr w:type="spellEnd"/>
          </w:p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телефон: 87056272168</w:t>
            </w:r>
          </w:p>
        </w:tc>
      </w:tr>
      <w:tr w:rsidR="00B80B5F" w:rsidRPr="00FF27AC" w:rsidTr="00D36CE1">
        <w:tc>
          <w:tcPr>
            <w:tcW w:w="4644" w:type="dxa"/>
            <w:vMerge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5" w:history="1">
              <w:r w:rsidR="00BB19D7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Gazizaxasen</w:t>
              </w:r>
              <w:r w:rsidR="00BB19D7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B19D7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B19D7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B19D7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80B5F" w:rsidTr="00D36CE1">
        <w:tc>
          <w:tcPr>
            <w:tcW w:w="4644" w:type="dxa"/>
            <w:vMerge w:val="restart"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E1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</w:t>
            </w:r>
            <w:proofErr w:type="spell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Набиахметовна</w:t>
            </w:r>
            <w:proofErr w:type="spellEnd"/>
          </w:p>
        </w:tc>
        <w:tc>
          <w:tcPr>
            <w:tcW w:w="10142" w:type="dxa"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телефон: 87006488639</w:t>
            </w:r>
          </w:p>
        </w:tc>
      </w:tr>
      <w:tr w:rsidR="00B80B5F" w:rsidRPr="00FF27AC" w:rsidTr="00D36CE1">
        <w:tc>
          <w:tcPr>
            <w:tcW w:w="4644" w:type="dxa"/>
            <w:vMerge/>
          </w:tcPr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B80B5F" w:rsidRPr="00D36CE1" w:rsidRDefault="00B80B5F" w:rsidP="00BB19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36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6" w:history="1"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nailya</w:t>
              </w:r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</w:rPr>
                <w:t>_</w:t>
              </w:r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rakhmatullina</w:t>
              </w:r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</w:rPr>
                <w:t>68@</w:t>
              </w:r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BB19D7" w:rsidRPr="00D36CE1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80B5F" w:rsidRPr="00D36CE1" w:rsidRDefault="00B80B5F" w:rsidP="00BB1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5F" w:rsidRPr="00DC79FD" w:rsidRDefault="00B80B5F" w:rsidP="00B80B5F"/>
    <w:p w:rsidR="00B80B5F" w:rsidRPr="00DC79FD" w:rsidRDefault="00B80B5F" w:rsidP="00B80B5F"/>
    <w:p w:rsidR="00B80B5F" w:rsidRPr="00DC79FD" w:rsidRDefault="00B80B5F" w:rsidP="00B80B5F"/>
    <w:p w:rsidR="00B80B5F" w:rsidRPr="00BB19D7" w:rsidRDefault="00BB19D7" w:rsidP="00DC79F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B19D7">
        <w:rPr>
          <w:rFonts w:ascii="Times New Roman" w:hAnsi="Times New Roman" w:cs="Times New Roman"/>
          <w:b/>
          <w:sz w:val="28"/>
          <w:szCs w:val="32"/>
        </w:rPr>
        <w:t>Распределение  часов по семестрам</w:t>
      </w:r>
    </w:p>
    <w:p w:rsidR="00B80B5F" w:rsidRDefault="00B80B5F" w:rsidP="00B80B5F"/>
    <w:tbl>
      <w:tblPr>
        <w:tblStyle w:val="a3"/>
        <w:tblW w:w="15380" w:type="dxa"/>
        <w:tblLook w:val="04A0"/>
      </w:tblPr>
      <w:tblGrid>
        <w:gridCol w:w="5778"/>
        <w:gridCol w:w="1548"/>
        <w:gridCol w:w="1338"/>
        <w:gridCol w:w="1338"/>
        <w:gridCol w:w="1364"/>
        <w:gridCol w:w="1338"/>
        <w:gridCol w:w="1338"/>
        <w:gridCol w:w="1338"/>
      </w:tblGrid>
      <w:tr w:rsidR="00B80B5F" w:rsidTr="00BB19D7">
        <w:tc>
          <w:tcPr>
            <w:tcW w:w="5778" w:type="dxa"/>
            <w:vMerge w:val="restart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и </w:t>
            </w:r>
          </w:p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548" w:type="dxa"/>
            <w:vMerge w:val="restart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  <w:proofErr w:type="gramStart"/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модуле</w:t>
            </w:r>
            <w:proofErr w:type="gramEnd"/>
          </w:p>
        </w:tc>
        <w:tc>
          <w:tcPr>
            <w:tcW w:w="8054" w:type="dxa"/>
            <w:gridSpan w:val="6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B80B5F" w:rsidTr="00BB19D7">
        <w:tc>
          <w:tcPr>
            <w:tcW w:w="5778" w:type="dxa"/>
            <w:vMerge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2702" w:type="dxa"/>
            <w:gridSpan w:val="2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676" w:type="dxa"/>
            <w:gridSpan w:val="2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</w:tr>
      <w:tr w:rsidR="00B80B5F" w:rsidTr="00BB19D7">
        <w:tc>
          <w:tcPr>
            <w:tcW w:w="5778" w:type="dxa"/>
            <w:vMerge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</w:tc>
        <w:tc>
          <w:tcPr>
            <w:tcW w:w="1364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3 семестр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4 семестр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5 семестр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6семестр</w:t>
            </w:r>
          </w:p>
        </w:tc>
      </w:tr>
      <w:tr w:rsidR="00B80B5F" w:rsidTr="00BB19D7">
        <w:tc>
          <w:tcPr>
            <w:tcW w:w="5778" w:type="dxa"/>
          </w:tcPr>
          <w:p w:rsidR="00B80B5F" w:rsidRPr="00BB19D7" w:rsidRDefault="00DC79FD" w:rsidP="00BB1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B80B5F" w:rsidRPr="00BB19D7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отделочных полуфабрикатов и оформление готовых  изделий</w:t>
            </w:r>
          </w:p>
        </w:tc>
        <w:tc>
          <w:tcPr>
            <w:tcW w:w="154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B5F" w:rsidTr="00BB19D7">
        <w:tc>
          <w:tcPr>
            <w:tcW w:w="5778" w:type="dxa"/>
          </w:tcPr>
          <w:p w:rsidR="00B80B5F" w:rsidRPr="00BB19D7" w:rsidRDefault="00B80B5F" w:rsidP="00BB19D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</w:t>
            </w:r>
            <w:proofErr w:type="gramStart"/>
            <w:r w:rsidRPr="00BB19D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 модулю</w:t>
            </w:r>
            <w:proofErr w:type="gramEnd"/>
          </w:p>
        </w:tc>
        <w:tc>
          <w:tcPr>
            <w:tcW w:w="1548" w:type="dxa"/>
          </w:tcPr>
          <w:p w:rsidR="00B80B5F" w:rsidRPr="002B1CB4" w:rsidRDefault="00B80B5F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19D7">
              <w:rPr>
                <w:rFonts w:ascii="Times New Roman" w:hAnsi="Times New Roman" w:cs="Times New Roman"/>
                <w:sz w:val="28"/>
                <w:szCs w:val="32"/>
              </w:rPr>
              <w:t>432</w:t>
            </w:r>
          </w:p>
        </w:tc>
        <w:tc>
          <w:tcPr>
            <w:tcW w:w="1338" w:type="dxa"/>
          </w:tcPr>
          <w:p w:rsidR="00B80B5F" w:rsidRPr="008D01D8" w:rsidRDefault="00B80B5F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:rsidR="00B80B5F" w:rsidRPr="008D01D8" w:rsidRDefault="00B80B5F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4" w:type="dxa"/>
          </w:tcPr>
          <w:p w:rsidR="00B80B5F" w:rsidRPr="008D01D8" w:rsidRDefault="00B80B5F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:rsidR="00B80B5F" w:rsidRPr="008D01D8" w:rsidRDefault="00BB19D7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38" w:type="dxa"/>
          </w:tcPr>
          <w:p w:rsidR="00B80B5F" w:rsidRPr="008D01D8" w:rsidRDefault="00B80B5F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:rsidR="00B80B5F" w:rsidRPr="008D01D8" w:rsidRDefault="00B80B5F" w:rsidP="00BB19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80B5F" w:rsidRDefault="00B80B5F" w:rsidP="00B80B5F"/>
    <w:p w:rsidR="00B80B5F" w:rsidRDefault="00B80B5F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BB19D7" w:rsidRDefault="00BB19D7" w:rsidP="00B80B5F"/>
    <w:p w:rsidR="00DC79FD" w:rsidRDefault="00DC79FD" w:rsidP="00B80B5F"/>
    <w:p w:rsidR="00DC79FD" w:rsidRDefault="00DC79FD" w:rsidP="00B80B5F"/>
    <w:p w:rsidR="00B80B5F" w:rsidRPr="00BB19D7" w:rsidRDefault="00BB19D7" w:rsidP="00DC79F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B19D7">
        <w:rPr>
          <w:rFonts w:ascii="Times New Roman" w:hAnsi="Times New Roman" w:cs="Times New Roman"/>
          <w:b/>
          <w:sz w:val="28"/>
          <w:szCs w:val="32"/>
        </w:rPr>
        <w:t>Содержание рабочей учебной программы</w:t>
      </w:r>
    </w:p>
    <w:p w:rsidR="00BB19D7" w:rsidRPr="008C5AB2" w:rsidRDefault="00BB19D7" w:rsidP="00B80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852"/>
        <w:gridCol w:w="2409"/>
        <w:gridCol w:w="3402"/>
        <w:gridCol w:w="850"/>
        <w:gridCol w:w="567"/>
        <w:gridCol w:w="709"/>
        <w:gridCol w:w="850"/>
        <w:gridCol w:w="850"/>
        <w:gridCol w:w="1560"/>
        <w:gridCol w:w="1418"/>
        <w:gridCol w:w="2127"/>
      </w:tblGrid>
      <w:tr w:rsidR="00181439" w:rsidTr="00181439">
        <w:tc>
          <w:tcPr>
            <w:tcW w:w="852" w:type="dxa"/>
            <w:vMerge w:val="restart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181439" w:rsidRPr="00233AF4" w:rsidRDefault="00181439" w:rsidP="0018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3402" w:type="dxa"/>
            <w:vMerge w:val="restart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850" w:type="dxa"/>
            <w:vMerge w:val="restart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Всего</w:t>
            </w:r>
          </w:p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кредитов/ часов</w:t>
            </w:r>
          </w:p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4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1560" w:type="dxa"/>
            <w:vMerge w:val="restart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439">
              <w:rPr>
                <w:rFonts w:ascii="Times New Roman" w:hAnsi="Times New Roman" w:cs="Times New Roman"/>
                <w:b/>
              </w:rPr>
              <w:t>Самостоятельная работа студента с педагогом</w:t>
            </w:r>
          </w:p>
        </w:tc>
        <w:tc>
          <w:tcPr>
            <w:tcW w:w="1418" w:type="dxa"/>
            <w:vMerge w:val="restart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127" w:type="dxa"/>
            <w:vMerge w:val="restart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Тип</w:t>
            </w:r>
          </w:p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занятия</w:t>
            </w:r>
          </w:p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1439" w:rsidTr="00181439">
        <w:trPr>
          <w:cantSplit/>
          <w:trHeight w:val="1773"/>
        </w:trPr>
        <w:tc>
          <w:tcPr>
            <w:tcW w:w="852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9D7">
              <w:rPr>
                <w:rFonts w:ascii="Times New Roman" w:hAnsi="Times New Roman" w:cs="Times New Roman"/>
                <w:b/>
                <w:sz w:val="20"/>
              </w:rPr>
              <w:t>Теоретические</w:t>
            </w:r>
          </w:p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9D7">
              <w:rPr>
                <w:rFonts w:ascii="Times New Roman" w:hAnsi="Times New Roman" w:cs="Times New Roman"/>
                <w:b/>
                <w:sz w:val="20"/>
              </w:rPr>
              <w:t>Лабораторно-</w:t>
            </w:r>
          </w:p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9D7">
              <w:rPr>
                <w:rFonts w:ascii="Times New Roman" w:hAnsi="Times New Roman" w:cs="Times New Roman"/>
                <w:b/>
                <w:sz w:val="20"/>
              </w:rPr>
              <w:t>практические</w:t>
            </w:r>
          </w:p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181439" w:rsidRPr="00181439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439">
              <w:rPr>
                <w:rFonts w:ascii="Times New Roman" w:hAnsi="Times New Roman"/>
                <w:b/>
                <w:sz w:val="20"/>
                <w:szCs w:val="20"/>
              </w:rPr>
              <w:t>Индивидуальные</w:t>
            </w:r>
          </w:p>
        </w:tc>
        <w:tc>
          <w:tcPr>
            <w:tcW w:w="850" w:type="dxa"/>
            <w:textDirection w:val="btLr"/>
          </w:tcPr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Произв. </w:t>
            </w:r>
            <w:r w:rsidRPr="00BB19D7">
              <w:rPr>
                <w:rFonts w:ascii="Times New Roman" w:hAnsi="Times New Roman" w:cs="Times New Roman"/>
                <w:b/>
                <w:sz w:val="20"/>
              </w:rPr>
              <w:t>обучение и/или</w:t>
            </w:r>
          </w:p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9D7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  <w:p w:rsidR="00181439" w:rsidRPr="00BB19D7" w:rsidRDefault="00181439" w:rsidP="00BB19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1439" w:rsidTr="00181439">
        <w:tc>
          <w:tcPr>
            <w:tcW w:w="852" w:type="dxa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:rsidR="00181439" w:rsidRPr="00233AF4" w:rsidRDefault="00181439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A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81439" w:rsidRPr="00233AF4" w:rsidRDefault="000548BA" w:rsidP="00BB1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D7BC6" w:rsidRPr="00BB19D7" w:rsidTr="00181439">
        <w:tc>
          <w:tcPr>
            <w:tcW w:w="852" w:type="dxa"/>
            <w:vMerge w:val="restart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3.1</w:t>
            </w:r>
          </w:p>
        </w:tc>
        <w:tc>
          <w:tcPr>
            <w:tcW w:w="2409" w:type="dxa"/>
            <w:vMerge w:val="restart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кремы</w:t>
            </w:r>
          </w:p>
          <w:p w:rsidR="005D7BC6" w:rsidRPr="00BB19D7" w:rsidRDefault="005D7BC6" w:rsidP="00FF27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8, -16, 24</w:t>
            </w:r>
            <w:r w:rsidRPr="00BB19D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402" w:type="dxa"/>
          </w:tcPr>
          <w:p w:rsidR="005D7BC6" w:rsidRPr="00BB19D7" w:rsidRDefault="001758AD" w:rsidP="001758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сливочные,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белковые крем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Эффективно сочетать вкусы, текстуры и цвета кремов</w:t>
            </w: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2/48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FF27AC">
              <w:rPr>
                <w:rFonts w:ascii="Times New Roman" w:hAnsi="Times New Roman" w:cs="Times New Roman"/>
                <w:i/>
                <w:color w:val="FF0000"/>
                <w:sz w:val="16"/>
                <w:szCs w:val="24"/>
              </w:rPr>
              <w:t>Оборудование</w:t>
            </w:r>
          </w:p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Взбивальная</w:t>
            </w:r>
            <w:proofErr w:type="spellEnd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машина МВ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МВ - 6</w:t>
            </w:r>
          </w:p>
        </w:tc>
        <w:tc>
          <w:tcPr>
            <w:tcW w:w="850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D7BC6" w:rsidRPr="000548BA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BB19D7">
              <w:rPr>
                <w:rFonts w:ascii="Times New Roman" w:hAnsi="Times New Roman" w:cs="Times New Roman"/>
                <w:szCs w:val="24"/>
              </w:rPr>
              <w:t xml:space="preserve">омбинированный 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054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Дозатор крема ДК</w:t>
            </w: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BB19D7">
              <w:rPr>
                <w:rFonts w:ascii="Times New Roman" w:hAnsi="Times New Roman" w:cs="Times New Roman"/>
                <w:szCs w:val="24"/>
              </w:rPr>
              <w:t>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Блендеры </w:t>
            </w: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35C1">
              <w:rPr>
                <w:rFonts w:ascii="Times New Roman" w:hAnsi="Times New Roman" w:cs="Times New Roman"/>
              </w:rPr>
              <w:t>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Соковыжималки, кофемолки</w:t>
            </w: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52189D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7BC6" w:rsidRDefault="005D7BC6" w:rsidP="0052189D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5D7BC6" w:rsidRPr="00BB19D7" w:rsidRDefault="005D7BC6" w:rsidP="0052189D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C">
              <w:rPr>
                <w:rFonts w:ascii="Times New Roman" w:hAnsi="Times New Roman" w:cs="Times New Roman"/>
                <w:i/>
                <w:color w:val="FF0000"/>
                <w:sz w:val="16"/>
                <w:szCs w:val="24"/>
              </w:rPr>
              <w:t>ТМКИ</w:t>
            </w:r>
          </w:p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Кремы на сливочном масле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«Сливочный основной», «Новый», «Особый»</w:t>
            </w:r>
          </w:p>
        </w:tc>
        <w:tc>
          <w:tcPr>
            <w:tcW w:w="850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Масляный крем «Шарлот»,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3D57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7BC6" w:rsidRDefault="005D7BC6" w:rsidP="003D57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5D7BC6" w:rsidRPr="00BB19D7" w:rsidRDefault="005D7BC6" w:rsidP="003D5745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«Зефир»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BB19D7">
              <w:rPr>
                <w:rFonts w:ascii="Times New Roman" w:hAnsi="Times New Roman" w:cs="Times New Roman"/>
                <w:szCs w:val="24"/>
              </w:rPr>
              <w:t>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Сырно-сливочный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кремы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BB19D7">
              <w:rPr>
                <w:rFonts w:ascii="Times New Roman" w:hAnsi="Times New Roman" w:cs="Times New Roman"/>
                <w:szCs w:val="24"/>
              </w:rPr>
              <w:t>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Кремы белковые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сырцовые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7BC6" w:rsidRDefault="005D7B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5D7BC6" w:rsidRPr="00BB19D7" w:rsidRDefault="005D7BC6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2237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крема заварные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7BC6" w:rsidRDefault="005D7B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5D7BC6" w:rsidRPr="00BB19D7" w:rsidRDefault="005D7BC6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крема. Ассортимент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рецептуры.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5D7B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35C1">
              <w:rPr>
                <w:rFonts w:ascii="Times New Roman" w:hAnsi="Times New Roman" w:cs="Times New Roman"/>
              </w:rPr>
              <w:t>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рецептуры.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Кремы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взбитых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сливок</w:t>
            </w:r>
          </w:p>
        </w:tc>
        <w:tc>
          <w:tcPr>
            <w:tcW w:w="850" w:type="dxa"/>
          </w:tcPr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35C1">
              <w:rPr>
                <w:rFonts w:ascii="Times New Roman" w:hAnsi="Times New Roman" w:cs="Times New Roman"/>
              </w:rPr>
              <w:t>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gramEnd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/о</w:t>
            </w:r>
          </w:p>
          <w:p w:rsidR="005D7BC6" w:rsidRPr="005D7BC6" w:rsidRDefault="005D7BC6" w:rsidP="005D7BC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C6">
              <w:rPr>
                <w:rFonts w:ascii="Times New Roman" w:hAnsi="Times New Roman" w:cs="Times New Roman"/>
                <w:sz w:val="24"/>
                <w:szCs w:val="24"/>
              </w:rPr>
              <w:t>Приготовление масляных кремов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«Шарлот»,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D7BC6" w:rsidRPr="003D0ECE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C6" w:rsidRPr="00BB19D7" w:rsidRDefault="005D7BC6" w:rsidP="00054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простых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Белковые кремы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приготовление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D90D18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простых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 шоколадной глазури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D90D18" w:rsidRDefault="005D7BC6" w:rsidP="003D57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простых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5D7BC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заварного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крем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из сливок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3D574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D90D18" w:rsidRDefault="005D7BC6" w:rsidP="003D57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простых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 w:val="restart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3.2</w:t>
            </w:r>
          </w:p>
        </w:tc>
        <w:tc>
          <w:tcPr>
            <w:tcW w:w="2409" w:type="dxa"/>
            <w:vMerge w:val="restart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сахарную мастику, желе, карамель</w:t>
            </w:r>
          </w:p>
          <w:p w:rsidR="005D7BC6" w:rsidRPr="00BB19D7" w:rsidRDefault="005D7BC6" w:rsidP="00FF27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1758AD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Изготавливать эффективно, сочетая вкусы, текстуры и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мастики, желе и карамели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2/48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C">
              <w:rPr>
                <w:rFonts w:ascii="Times New Roman" w:hAnsi="Times New Roman" w:cs="Times New Roman"/>
                <w:i/>
                <w:color w:val="FF0000"/>
                <w:sz w:val="16"/>
                <w:szCs w:val="24"/>
              </w:rPr>
              <w:t>ТМКИ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Сахарная мастика сырцовым способом</w:t>
            </w:r>
            <w:r w:rsidR="00327B49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</w:t>
            </w:r>
            <w:r w:rsidR="00327B49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850" w:type="dxa"/>
          </w:tcPr>
          <w:p w:rsidR="005D7BC6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5D7BC6" w:rsidRPr="005D7BC6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2237C7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Сахарная мастика заварным способом</w:t>
            </w:r>
            <w:r w:rsidR="00327B49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</w:t>
            </w:r>
            <w:r w:rsidR="00327B49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5D7BC6">
            <w:r w:rsidRPr="00BB1357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327B49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Марципан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для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2237C7" w:rsidP="002237C7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327B49" w:rsidP="00327B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Желе для отделки тортов для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2237C7">
            <w:r w:rsidRPr="00BB1357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Карамель для оформления</w:t>
            </w:r>
            <w:r w:rsidR="00327B49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357" w:rsidRDefault="005D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Default="002237C7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327B49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Рисовальные массы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BC6" w:rsidRPr="00BB19D7" w:rsidRDefault="005D7BC6" w:rsidP="00BB19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Pr="00BB19D7" w:rsidRDefault="005D7BC6" w:rsidP="00BB19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2237C7" w:rsidP="00BB19D7">
            <w:r w:rsidRPr="0058648D"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DC79FD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spellEnd"/>
            <w:proofErr w:type="gramEnd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/о</w:t>
            </w:r>
            <w:r w:rsidR="00DC79F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сахарной мастики</w:t>
            </w:r>
          </w:p>
        </w:tc>
        <w:tc>
          <w:tcPr>
            <w:tcW w:w="850" w:type="dxa"/>
          </w:tcPr>
          <w:p w:rsidR="005D7BC6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  <w:p w:rsidR="005D7BC6" w:rsidRPr="005D7BC6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7C7" w:rsidRDefault="002237C7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F809AC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F809AC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CB3280" w:rsidP="00F809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5D7BC6">
              <w:rPr>
                <w:rFonts w:ascii="Times New Roman" w:hAnsi="Times New Roman" w:cs="Times New Roman"/>
                <w:szCs w:val="24"/>
              </w:rPr>
              <w:t xml:space="preserve">ыполнение сложных </w:t>
            </w:r>
            <w:r w:rsidR="005D7BC6">
              <w:rPr>
                <w:rFonts w:ascii="Times New Roman" w:hAnsi="Times New Roman" w:cs="Times New Roman"/>
                <w:szCs w:val="24"/>
              </w:rPr>
              <w:lastRenderedPageBreak/>
              <w:t>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рисовальной массы. Белковая, масляная, мучная.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7BC6" w:rsidRPr="00BB19D7" w:rsidRDefault="00CB3280" w:rsidP="00CB32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простых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глазури</w:t>
            </w:r>
            <w:r w:rsidR="00D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280">
              <w:rPr>
                <w:rFonts w:ascii="Times New Roman" w:hAnsi="Times New Roman" w:cs="Times New Roman"/>
                <w:sz w:val="24"/>
                <w:szCs w:val="24"/>
              </w:rPr>
              <w:t>сырцывой</w:t>
            </w:r>
            <w:proofErr w:type="spellEnd"/>
            <w:r w:rsidR="00CB3280">
              <w:rPr>
                <w:rFonts w:ascii="Times New Roman" w:hAnsi="Times New Roman" w:cs="Times New Roman"/>
                <w:sz w:val="24"/>
                <w:szCs w:val="24"/>
              </w:rPr>
              <w:t xml:space="preserve"> для глазирования поверхности. Зеркальная глазурь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5D7BC6">
              <w:rPr>
                <w:rFonts w:ascii="Times New Roman" w:hAnsi="Times New Roman" w:cs="Times New Roman"/>
                <w:szCs w:val="24"/>
              </w:rPr>
              <w:t>ыполнение сложных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CB328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="00CB3280">
              <w:rPr>
                <w:rFonts w:ascii="Times New Roman" w:hAnsi="Times New Roman" w:cs="Times New Roman"/>
                <w:sz w:val="24"/>
                <w:szCs w:val="24"/>
              </w:rPr>
              <w:t>ганаша для оформления кондитерских изделий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CB3280" w:rsidP="00CB32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5D7BC6">
              <w:rPr>
                <w:rFonts w:ascii="Times New Roman" w:hAnsi="Times New Roman" w:cs="Times New Roman"/>
                <w:szCs w:val="24"/>
              </w:rPr>
              <w:t>ыполнение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карамели</w:t>
            </w:r>
            <w:r w:rsidR="00CB3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3280" w:rsidRPr="00BB19D7">
              <w:rPr>
                <w:rFonts w:ascii="Times New Roman" w:hAnsi="Times New Roman" w:cs="Times New Roman"/>
                <w:sz w:val="24"/>
                <w:szCs w:val="24"/>
              </w:rPr>
              <w:t>кандира</w:t>
            </w:r>
            <w:proofErr w:type="spellEnd"/>
            <w:r w:rsidR="00CB3280">
              <w:rPr>
                <w:rFonts w:ascii="Times New Roman" w:hAnsi="Times New Roman" w:cs="Times New Roman"/>
                <w:sz w:val="24"/>
                <w:szCs w:val="24"/>
              </w:rPr>
              <w:t xml:space="preserve"> для сахарных фигур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5D7BC6">
              <w:rPr>
                <w:rFonts w:ascii="Times New Roman" w:hAnsi="Times New Roman" w:cs="Times New Roman"/>
                <w:szCs w:val="24"/>
              </w:rPr>
              <w:t>ыполнение сложных комплексных работ</w:t>
            </w:r>
          </w:p>
        </w:tc>
      </w:tr>
      <w:tr w:rsidR="005D7BC6" w:rsidRPr="00BB19D7" w:rsidTr="00181439">
        <w:tc>
          <w:tcPr>
            <w:tcW w:w="852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BC6" w:rsidRPr="00BB19D7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желе</w:t>
            </w:r>
            <w:r w:rsidR="00CB3280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 тортов</w:t>
            </w: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BC6" w:rsidRPr="00BB19D7" w:rsidRDefault="005D7BC6" w:rsidP="005D7B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D7BC6" w:rsidRDefault="005D7BC6" w:rsidP="00BB19D7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D7BC6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5D7BC6">
              <w:rPr>
                <w:rFonts w:ascii="Times New Roman" w:hAnsi="Times New Roman" w:cs="Times New Roman"/>
                <w:szCs w:val="24"/>
              </w:rPr>
              <w:t>ыполнение простых комплексных работ</w:t>
            </w:r>
          </w:p>
        </w:tc>
      </w:tr>
      <w:tr w:rsidR="00A773DF" w:rsidRPr="00BB19D7" w:rsidTr="00181439">
        <w:tc>
          <w:tcPr>
            <w:tcW w:w="852" w:type="dxa"/>
            <w:vMerge w:val="restart"/>
          </w:tcPr>
          <w:p w:rsidR="00A773DF" w:rsidRPr="00D90D18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3.3</w:t>
            </w:r>
          </w:p>
        </w:tc>
        <w:tc>
          <w:tcPr>
            <w:tcW w:w="2409" w:type="dxa"/>
            <w:vMerge w:val="restart"/>
          </w:tcPr>
          <w:p w:rsidR="00A773DF" w:rsidRPr="00D90D18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1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подготовку шоколада для оформления изделий</w:t>
            </w:r>
          </w:p>
          <w:p w:rsidR="00A773DF" w:rsidRPr="00DC79FD" w:rsidRDefault="00A773DF" w:rsidP="00FF27AC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758AD" w:rsidRPr="00BB19D7" w:rsidRDefault="001758AD" w:rsidP="001758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1.Смягчать шоколадные глазури, чтобы получить проду</w:t>
            </w:r>
            <w:proofErr w:type="gramStart"/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кт с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shine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End"/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еском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and “snap” that does not show signs of fat or sugar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и «треском», который не показывает признаков жира или цветения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сахара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bloom</w:t>
            </w:r>
          </w:p>
          <w:p w:rsidR="001758AD" w:rsidRPr="00BB19D7" w:rsidRDefault="001758AD" w:rsidP="001758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Style w:val="google-src-text1"/>
                <w:rFonts w:ascii="Times New Roman" w:hAnsi="Times New Roman" w:cs="Times New Roman"/>
                <w:vanish w:val="0"/>
                <w:sz w:val="24"/>
                <w:szCs w:val="24"/>
              </w:rPr>
              <w:t>2.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Work with dark, milk, and white chocolate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Работать с темным, молочным и белым </w:t>
            </w:r>
            <w:r w:rsidRPr="00BB19D7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шоколадными 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глазурями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couvertures</w:t>
            </w:r>
          </w:p>
          <w:p w:rsidR="001758AD" w:rsidRPr="00BB19D7" w:rsidRDefault="001758AD" w:rsidP="001758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Style w:val="google-src-text1"/>
                <w:rFonts w:ascii="Times New Roman" w:hAnsi="Times New Roman" w:cs="Times New Roman"/>
                <w:vanish w:val="0"/>
                <w:sz w:val="24"/>
                <w:szCs w:val="24"/>
              </w:rPr>
              <w:t>3.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Pipe, fill, layer, dip, and coat chocolates and confectionery of even</w:t>
            </w:r>
            <w:r w:rsidRPr="00BB19D7">
              <w:rPr>
                <w:rStyle w:val="google-src-text1"/>
                <w:rFonts w:ascii="Times New Roman" w:hAnsi="Times New Roman" w:cs="Times New Roman"/>
                <w:vanish w:val="0"/>
                <w:sz w:val="24"/>
                <w:szCs w:val="24"/>
              </w:rPr>
              <w:t xml:space="preserve">Отделывать, наполнять, наслаивать, окунать, покрывать шоколадки и 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size</w:t>
            </w:r>
            <w:r w:rsidRPr="00BB19D7">
              <w:rPr>
                <w:rFonts w:ascii="Times New Roman" w:eastAsia="Corbel" w:hAnsi="Times New Roman" w:cs="Times New Roman"/>
                <w:sz w:val="24"/>
                <w:szCs w:val="24"/>
              </w:rPr>
              <w:t>с ровным размером и характером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, используя вилки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опускания рук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forks</w:t>
            </w:r>
          </w:p>
          <w:p w:rsidR="00A773DF" w:rsidRPr="00BB19D7" w:rsidRDefault="001758AD" w:rsidP="001758AD">
            <w:pPr>
              <w:pStyle w:val="a6"/>
              <w:jc w:val="both"/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Produce and use ganache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Э</w:t>
            </w:r>
            <w:r w:rsidRPr="00BB19D7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ффективно 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производить и использовать ганаш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2/48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18"/>
              </w:rPr>
              <w:t>ТМКИ</w:t>
            </w:r>
            <w:r w:rsidR="001758AD">
              <w:rPr>
                <w:rFonts w:ascii="Times New Roman" w:hAnsi="Times New Roman" w:cs="Times New Roman"/>
                <w:i/>
                <w:color w:val="FF0000"/>
                <w:sz w:val="20"/>
                <w:szCs w:val="18"/>
              </w:rPr>
              <w:t xml:space="preserve">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Виды шоколада для приготовления и отделки кондитерских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A773DF" w:rsidRPr="002237C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35C1">
              <w:rPr>
                <w:rFonts w:ascii="Times New Roman" w:hAnsi="Times New Roman" w:cs="Times New Roman"/>
              </w:rPr>
              <w:t>омбинированный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Кувертюр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Шоколадные капли в капсулах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Ассортимент, сроки и условия хранения. Применение.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A773DF" w:rsidP="0040188C">
            <w:r>
              <w:rPr>
                <w:rFonts w:ascii="Times New Roman" w:hAnsi="Times New Roman" w:cs="Times New Roman"/>
              </w:rPr>
              <w:t xml:space="preserve">урок проверки и коррекции знаний 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шоколад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Ассортимент, сроки и условия хранения. Применение.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A773DF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4018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Столовый или десертный шоколад. 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A773DF">
            <w:r>
              <w:rPr>
                <w:rFonts w:ascii="Times New Roman" w:hAnsi="Times New Roman" w:cs="Times New Roman"/>
              </w:rPr>
              <w:t>к</w:t>
            </w:r>
            <w:r w:rsidRPr="005D35C1">
              <w:rPr>
                <w:rFonts w:ascii="Times New Roman" w:hAnsi="Times New Roman" w:cs="Times New Roman"/>
              </w:rPr>
              <w:t>омбинированный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Горький шоколад Молочный шоколад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A773DF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4018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Шоколадная помада. Ассортимент, сроки и условия хранения. Применение.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Pr="00D90D18" w:rsidRDefault="00A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3C588A" w:rsidRDefault="00A773DF"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DC79FD" w:rsidRDefault="00A773DF" w:rsidP="00BB19D7">
            <w:pPr>
              <w:pStyle w:val="a6"/>
              <w:jc w:val="both"/>
              <w:rPr>
                <w:rStyle w:val="notranslate"/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FF27AC">
              <w:rPr>
                <w:rStyle w:val="notranslate"/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spellEnd"/>
            <w:proofErr w:type="gramEnd"/>
            <w:r w:rsidRPr="00FF27AC">
              <w:rPr>
                <w:rStyle w:val="notranslate"/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</w:t>
            </w:r>
            <w:proofErr w:type="spellStart"/>
            <w:r>
              <w:rPr>
                <w:rStyle w:val="notranslate"/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о</w:t>
            </w:r>
            <w:r w:rsidRPr="0040188C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40188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шоколада для оформления изделий</w:t>
            </w: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A773DF" w:rsidRPr="0040188C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3C588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773DF">
              <w:rPr>
                <w:rFonts w:ascii="Times New Roman" w:hAnsi="Times New Roman" w:cs="Times New Roman"/>
              </w:rPr>
              <w:t>ыполнение трудовых приемов и операций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5C39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</w:pPr>
            <w:r w:rsidRPr="004018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шоколадной помадки для оформления изделий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3C588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773DF">
              <w:rPr>
                <w:rFonts w:ascii="Times New Roman" w:hAnsi="Times New Roman" w:cs="Times New Roman"/>
              </w:rPr>
              <w:t>ыполнение трудовых приемов и операций</w:t>
            </w:r>
          </w:p>
        </w:tc>
      </w:tr>
      <w:tr w:rsidR="00A773DF" w:rsidRPr="00BB19D7" w:rsidTr="002237C7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Изготовление фигурок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из шоколада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для оформления изделий. 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Изготовление ганаша</w:t>
            </w: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D90D18" w:rsidRDefault="003C588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773DF">
              <w:rPr>
                <w:rFonts w:ascii="Times New Roman" w:hAnsi="Times New Roman" w:cs="Times New Roman"/>
              </w:rPr>
              <w:t>ыполнение трудовых приемов и операций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BB19D7" w:rsidRDefault="00A773DF" w:rsidP="00BB19D7">
            <w:pPr>
              <w:pStyle w:val="a6"/>
              <w:jc w:val="both"/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gramEnd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/п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подготовкишоколада для оформления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Приготовление шоколадного декора.</w:t>
            </w: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A773DF" w:rsidRP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3C588A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C588A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FF27AC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Изготовление фигурок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из шоколада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для оформления изделий. </w:t>
            </w:r>
          </w:p>
        </w:tc>
        <w:tc>
          <w:tcPr>
            <w:tcW w:w="850" w:type="dxa"/>
          </w:tcPr>
          <w:p w:rsidR="00A773DF" w:rsidRP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3C588A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C588A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A773DF" w:rsidRPr="00BB19D7" w:rsidTr="00181439">
        <w:tc>
          <w:tcPr>
            <w:tcW w:w="852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73DF" w:rsidRPr="00BB19D7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3DF" w:rsidRPr="00FF27AC" w:rsidRDefault="00A773DF" w:rsidP="00BB19D7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Изготовление узоров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из шоколада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для оформления тортов </w:t>
            </w:r>
          </w:p>
        </w:tc>
        <w:tc>
          <w:tcPr>
            <w:tcW w:w="850" w:type="dxa"/>
          </w:tcPr>
          <w:p w:rsidR="00A773DF" w:rsidRP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3DF" w:rsidRPr="00BB19D7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3DF" w:rsidRDefault="00A773DF" w:rsidP="00CB32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3DF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773DF" w:rsidRPr="003C588A" w:rsidRDefault="00A773D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C588A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CB3280" w:rsidRPr="00BB19D7" w:rsidTr="00181439">
        <w:tc>
          <w:tcPr>
            <w:tcW w:w="852" w:type="dxa"/>
            <w:vMerge w:val="restart"/>
          </w:tcPr>
          <w:p w:rsidR="00CB3280" w:rsidRPr="00D90D18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3.4</w:t>
            </w:r>
          </w:p>
        </w:tc>
        <w:tc>
          <w:tcPr>
            <w:tcW w:w="2409" w:type="dxa"/>
            <w:vMerge w:val="restart"/>
          </w:tcPr>
          <w:p w:rsidR="00CB3280" w:rsidRPr="00D90D18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18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и оформлять десерты</w:t>
            </w:r>
          </w:p>
          <w:p w:rsidR="00CB3280" w:rsidRPr="00D90D18" w:rsidRDefault="00CB3280" w:rsidP="00FF27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58AD" w:rsidRPr="00BB19D7" w:rsidRDefault="001758AD" w:rsidP="001758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1.Производить горячие, холодные и замороженные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десерты в ограниченных временных рамках и в соответствии с неизменным высоким стандартом</w:t>
            </w:r>
          </w:p>
          <w:p w:rsidR="00CB3280" w:rsidRPr="00BB19D7" w:rsidRDefault="001758AD" w:rsidP="001758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2.Следовать инструкциям, рецептам и спецификациям блюд, чтобы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produce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спонтанно производить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desserts spontaneously by applying prior experience and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десерты, применяя предыдущий опыт и</w:t>
            </w:r>
            <w:r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D7">
              <w:rPr>
                <w:rStyle w:val="google-src-text1"/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BB19D7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2/48</w:t>
            </w:r>
          </w:p>
        </w:tc>
        <w:tc>
          <w:tcPr>
            <w:tcW w:w="567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DC79FD" w:rsidRDefault="00CB3280" w:rsidP="0053328F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ТМКИ</w:t>
            </w:r>
            <w:r w:rsidR="00DC79FD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</w:t>
            </w:r>
            <w:r w:rsidR="0053328F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подача </w:t>
            </w:r>
            <w:r w:rsidR="0053328F">
              <w:rPr>
                <w:rFonts w:ascii="Times New Roman" w:hAnsi="Times New Roman" w:cs="Times New Roman"/>
                <w:sz w:val="24"/>
                <w:szCs w:val="24"/>
              </w:rPr>
              <w:t>горячих десертов. П</w:t>
            </w:r>
            <w:r w:rsidR="0053328F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удингов </w:t>
            </w:r>
          </w:p>
        </w:tc>
        <w:tc>
          <w:tcPr>
            <w:tcW w:w="850" w:type="dxa"/>
          </w:tcPr>
          <w:p w:rsidR="00CB3280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3D06D1" w:rsidRPr="003D06D1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D06D1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D90D18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D90D18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Pr="00BB19D7" w:rsidRDefault="0053328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CB3280" w:rsidRPr="00D90D18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 xml:space="preserve">ерки и коррекции знаний 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53328F" w:rsidP="005332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иготовление и подача сложных холодных десертов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D90D18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D90D18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Pr="003C588A" w:rsidRDefault="0053328F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суфле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35C1">
              <w:rPr>
                <w:rFonts w:ascii="Times New Roman" w:hAnsi="Times New Roman" w:cs="Times New Roman"/>
              </w:rPr>
              <w:t>омбинированный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муссов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CB3280">
            <w:r w:rsidRPr="00216A9B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желе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1C02A5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халвы</w:t>
            </w:r>
            <w:r w:rsidR="0053328F">
              <w:rPr>
                <w:rFonts w:ascii="Times New Roman" w:hAnsi="Times New Roman" w:cs="Times New Roman"/>
                <w:sz w:val="24"/>
                <w:szCs w:val="24"/>
              </w:rPr>
              <w:t>, мороженое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1C02A5">
            <w:r>
              <w:rPr>
                <w:rFonts w:ascii="Times New Roman" w:hAnsi="Times New Roman" w:cs="Times New Roman"/>
                <w:bCs/>
              </w:rPr>
              <w:t>у</w:t>
            </w:r>
            <w:r w:rsidRPr="00BB19D7">
              <w:rPr>
                <w:rFonts w:ascii="Times New Roman" w:hAnsi="Times New Roman" w:cs="Times New Roman"/>
                <w:bCs/>
              </w:rPr>
              <w:t>своение новых знаний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</w:t>
            </w:r>
            <w:proofErr w:type="gramStart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  <w:proofErr w:type="gramEnd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фруктовые десертов</w:t>
            </w:r>
            <w:r w:rsidR="003D0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D06D1">
              <w:rPr>
                <w:rFonts w:ascii="Times New Roman" w:hAnsi="Times New Roman" w:cs="Times New Roman"/>
                <w:sz w:val="24"/>
                <w:szCs w:val="24"/>
              </w:rPr>
              <w:t>Фрукты-фламбе</w:t>
            </w:r>
            <w:proofErr w:type="spellEnd"/>
            <w:r w:rsidR="003D06D1">
              <w:rPr>
                <w:rFonts w:ascii="Times New Roman" w:hAnsi="Times New Roman" w:cs="Times New Roman"/>
                <w:sz w:val="24"/>
                <w:szCs w:val="24"/>
              </w:rPr>
              <w:t xml:space="preserve"> с карамелью.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CB3280">
            <w:r w:rsidRPr="00216A9B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самбуков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Pr="00216A9B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CB3280">
            <w:r w:rsidRPr="00216A9B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фруктовых салатов</w:t>
            </w:r>
          </w:p>
        </w:tc>
        <w:tc>
          <w:tcPr>
            <w:tcW w:w="850" w:type="dxa"/>
          </w:tcPr>
          <w:p w:rsidR="00CB3280" w:rsidRPr="00BB19D7" w:rsidRDefault="003D06D1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280" w:rsidRPr="00BB19D7" w:rsidRDefault="00CB3280" w:rsidP="003D0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280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Pr="003C588A" w:rsidRDefault="0053328F" w:rsidP="0053328F"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gramEnd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/о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горячих десертов.  Творожно-фруктовое суфле, пудинга</w:t>
            </w:r>
          </w:p>
        </w:tc>
        <w:tc>
          <w:tcPr>
            <w:tcW w:w="850" w:type="dxa"/>
          </w:tcPr>
          <w:p w:rsidR="00CB3280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53328F" w:rsidRPr="0053328F" w:rsidRDefault="0053328F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28F" w:rsidRDefault="0053328F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B3280" w:rsidRDefault="00CB328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Default="00CB328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53328F" w:rsidP="0053328F">
            <w:r>
              <w:rPr>
                <w:rFonts w:ascii="Times New Roman" w:hAnsi="Times New Roman" w:cs="Times New Roman"/>
              </w:rPr>
              <w:t>в</w:t>
            </w:r>
            <w:r w:rsidR="00CB3280">
              <w:rPr>
                <w:rFonts w:ascii="Times New Roman" w:hAnsi="Times New Roman" w:cs="Times New Roman"/>
              </w:rPr>
              <w:t>ыполнение комплексных работ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десертов. Самбук.</w:t>
            </w:r>
          </w:p>
        </w:tc>
        <w:tc>
          <w:tcPr>
            <w:tcW w:w="850" w:type="dxa"/>
          </w:tcPr>
          <w:p w:rsidR="00CB3280" w:rsidRPr="00BB19D7" w:rsidRDefault="0053328F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B3280" w:rsidRDefault="00CB328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Default="00CB328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53328F" w:rsidP="0053328F">
            <w:r>
              <w:rPr>
                <w:rFonts w:ascii="Times New Roman" w:hAnsi="Times New Roman" w:cs="Times New Roman"/>
              </w:rPr>
              <w:t>в</w:t>
            </w:r>
            <w:r w:rsidR="00CB3280">
              <w:rPr>
                <w:rFonts w:ascii="Times New Roman" w:hAnsi="Times New Roman" w:cs="Times New Roman"/>
              </w:rPr>
              <w:t>ыполнение комплексных работ</w:t>
            </w:r>
          </w:p>
        </w:tc>
      </w:tr>
      <w:tr w:rsidR="00CB3280" w:rsidRPr="00BB19D7" w:rsidTr="00181439"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замороженных десертов. Мороженое с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печеньем и конфетами, </w:t>
            </w:r>
            <w:proofErr w:type="spellStart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чизкейк</w:t>
            </w:r>
            <w:proofErr w:type="spellEnd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CB3280" w:rsidRPr="00BB19D7" w:rsidRDefault="0053328F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5332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B3280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Default="00CB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3280" w:rsidRDefault="0053328F" w:rsidP="0053328F">
            <w:r>
              <w:rPr>
                <w:rFonts w:ascii="Times New Roman" w:hAnsi="Times New Roman" w:cs="Times New Roman"/>
              </w:rPr>
              <w:t>в</w:t>
            </w:r>
            <w:r w:rsidR="00CB3280">
              <w:rPr>
                <w:rFonts w:ascii="Times New Roman" w:hAnsi="Times New Roman" w:cs="Times New Roman"/>
              </w:rPr>
              <w:t>ыполнение комплексных работ</w:t>
            </w:r>
          </w:p>
        </w:tc>
      </w:tr>
      <w:tr w:rsidR="00CB3280" w:rsidRPr="00BB19D7" w:rsidTr="00DC79FD">
        <w:trPr>
          <w:trHeight w:val="582"/>
        </w:trPr>
        <w:tc>
          <w:tcPr>
            <w:tcW w:w="852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3280" w:rsidRPr="00BB19D7" w:rsidRDefault="00CB328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280" w:rsidRPr="00BB19D7" w:rsidRDefault="00CB3280" w:rsidP="00DC79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spellEnd"/>
            <w:proofErr w:type="gramEnd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</w:t>
            </w:r>
            <w:proofErr w:type="spellStart"/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spellEnd"/>
            <w:r w:rsidR="00DC79FD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оформления десертов</w:t>
            </w:r>
          </w:p>
        </w:tc>
        <w:tc>
          <w:tcPr>
            <w:tcW w:w="850" w:type="dxa"/>
          </w:tcPr>
          <w:p w:rsidR="00E00F60" w:rsidRPr="00E00F60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CB3280" w:rsidRPr="00BB19D7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280" w:rsidRPr="00BB19D7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280" w:rsidRPr="00BB19D7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B3280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3280" w:rsidRDefault="00CB3280" w:rsidP="00DC79F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CB3280" w:rsidRPr="00BB19D7" w:rsidRDefault="0053328F" w:rsidP="00DC79F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E00F60" w:rsidRPr="00BB19D7" w:rsidTr="00181439">
        <w:tc>
          <w:tcPr>
            <w:tcW w:w="852" w:type="dxa"/>
            <w:vMerge w:val="restart"/>
          </w:tcPr>
          <w:p w:rsidR="00E00F60" w:rsidRPr="00D90D18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3.5</w:t>
            </w:r>
          </w:p>
        </w:tc>
        <w:tc>
          <w:tcPr>
            <w:tcW w:w="2409" w:type="dxa"/>
            <w:vMerge w:val="restart"/>
          </w:tcPr>
          <w:p w:rsidR="00E00F60" w:rsidRPr="00D90D18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18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и оформлятьпирожные</w:t>
            </w:r>
          </w:p>
          <w:p w:rsidR="00E00F60" w:rsidRPr="00BB19D7" w:rsidRDefault="00E00F60" w:rsidP="00FF27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1758AD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Производить широкий ассортимент пирожных с использованием различных техник, видов пирожных и украшений</w:t>
            </w:r>
          </w:p>
        </w:tc>
        <w:tc>
          <w:tcPr>
            <w:tcW w:w="850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2/48</w:t>
            </w:r>
          </w:p>
        </w:tc>
        <w:tc>
          <w:tcPr>
            <w:tcW w:w="567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ТМКИ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бисквитных пирожных</w:t>
            </w:r>
          </w:p>
        </w:tc>
        <w:tc>
          <w:tcPr>
            <w:tcW w:w="850" w:type="dxa"/>
          </w:tcPr>
          <w:p w:rsidR="00E00F60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1C02A5" w:rsidRP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E20225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песочных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E20225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слоеных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E20225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заварных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Pr="003C588A" w:rsidRDefault="0053328F" w:rsidP="003C588A">
            <w:pPr>
              <w:jc w:val="both"/>
            </w:pPr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воздушных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E20225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миндально – ореховых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E20225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E20225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2237C7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и оформление </w:t>
            </w:r>
            <w:proofErr w:type="spellStart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крошковых</w:t>
            </w:r>
            <w:proofErr w:type="spellEnd"/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4932AC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4932AC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C72333"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E00F60" w:rsidRPr="00BB19D7" w:rsidTr="002237C7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приготовлению  и оформлению </w:t>
            </w:r>
            <w:r w:rsidR="001C02A5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многослойных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4932AC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4932AC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4932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2237C7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3C588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 w:rsidR="00E00F60" w:rsidRPr="00BB19D7">
              <w:rPr>
                <w:rFonts w:ascii="Times New Roman" w:hAnsi="Times New Roman" w:cs="Times New Roman"/>
                <w:sz w:val="24"/>
                <w:szCs w:val="24"/>
              </w:rPr>
              <w:t>Условия хранения пирожных</w:t>
            </w:r>
          </w:p>
        </w:tc>
        <w:tc>
          <w:tcPr>
            <w:tcW w:w="850" w:type="dxa"/>
          </w:tcPr>
          <w:p w:rsidR="00E00F60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F60" w:rsidRPr="004932AC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Pr="004932AC" w:rsidRDefault="00E0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E00F60">
            <w:r w:rsidRPr="004932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00F60" w:rsidRPr="00BB19D7" w:rsidTr="002237C7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gramEnd"/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/о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бисквитные пирожные</w:t>
            </w:r>
          </w:p>
        </w:tc>
        <w:tc>
          <w:tcPr>
            <w:tcW w:w="850" w:type="dxa"/>
          </w:tcPr>
          <w:p w:rsidR="00E00F60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1C02A5" w:rsidRP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00F60" w:rsidRDefault="00E00F6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Default="00E00F6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1C02A5" w:rsidP="00843333">
            <w:r>
              <w:rPr>
                <w:rFonts w:ascii="Times New Roman" w:hAnsi="Times New Roman" w:cs="Times New Roman"/>
              </w:rPr>
              <w:t>в</w:t>
            </w:r>
            <w:r w:rsidR="00E00F60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E00F60" w:rsidRPr="00BB19D7" w:rsidTr="002237C7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 заварные пирожные</w:t>
            </w:r>
          </w:p>
        </w:tc>
        <w:tc>
          <w:tcPr>
            <w:tcW w:w="850" w:type="dxa"/>
          </w:tcPr>
          <w:p w:rsidR="00E00F60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00F60" w:rsidRDefault="00E00F6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Default="00E00F6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1C02A5" w:rsidP="00843333">
            <w:r>
              <w:rPr>
                <w:rFonts w:ascii="Times New Roman" w:hAnsi="Times New Roman" w:cs="Times New Roman"/>
              </w:rPr>
              <w:t>в</w:t>
            </w:r>
            <w:r w:rsidR="00E00F60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оформлять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песочные пирожные</w:t>
            </w:r>
          </w:p>
        </w:tc>
        <w:tc>
          <w:tcPr>
            <w:tcW w:w="850" w:type="dxa"/>
          </w:tcPr>
          <w:p w:rsidR="00E00F60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00F60" w:rsidRDefault="00E00F6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Default="00E00F60" w:rsidP="0084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Default="001C02A5" w:rsidP="00843333">
            <w:r>
              <w:rPr>
                <w:rFonts w:ascii="Times New Roman" w:hAnsi="Times New Roman" w:cs="Times New Roman"/>
              </w:rPr>
              <w:t>в</w:t>
            </w:r>
            <w:r w:rsidR="00E00F60">
              <w:rPr>
                <w:rFonts w:ascii="Times New Roman" w:hAnsi="Times New Roman" w:cs="Times New Roman"/>
              </w:rPr>
              <w:t xml:space="preserve">ыполнение </w:t>
            </w:r>
            <w:r w:rsidR="00E00F60">
              <w:rPr>
                <w:rFonts w:ascii="Times New Roman" w:hAnsi="Times New Roman" w:cs="Times New Roman"/>
              </w:rPr>
              <w:lastRenderedPageBreak/>
              <w:t>сложных комплексных работ</w:t>
            </w:r>
          </w:p>
        </w:tc>
      </w:tr>
      <w:tr w:rsidR="00E00F60" w:rsidRPr="00BB19D7" w:rsidTr="00181439">
        <w:tc>
          <w:tcPr>
            <w:tcW w:w="852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F60" w:rsidRPr="00BB19D7" w:rsidRDefault="00E00F60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gramEnd"/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/п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пирожные</w:t>
            </w:r>
          </w:p>
        </w:tc>
        <w:tc>
          <w:tcPr>
            <w:tcW w:w="850" w:type="dxa"/>
          </w:tcPr>
          <w:p w:rsidR="00E00F60" w:rsidRPr="003C588A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60" w:rsidRPr="00BB19D7" w:rsidRDefault="00E00F60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00F60" w:rsidRDefault="00E00F6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0F60" w:rsidRDefault="00E00F60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0F60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1C02A5" w:rsidRPr="00BB19D7" w:rsidTr="00181439">
        <w:tc>
          <w:tcPr>
            <w:tcW w:w="852" w:type="dxa"/>
            <w:vMerge w:val="restart"/>
          </w:tcPr>
          <w:p w:rsidR="001C02A5" w:rsidRPr="00D90D18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F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3.6</w:t>
            </w:r>
          </w:p>
        </w:tc>
        <w:tc>
          <w:tcPr>
            <w:tcW w:w="2409" w:type="dxa"/>
            <w:vMerge w:val="restart"/>
          </w:tcPr>
          <w:p w:rsidR="001C02A5" w:rsidRPr="00D90D18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18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и оформлять торты</w:t>
            </w:r>
          </w:p>
          <w:p w:rsidR="001C02A5" w:rsidRPr="006554FC" w:rsidRDefault="001C02A5" w:rsidP="002313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758AD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Производить широкий ассортимент тортов с использованием различных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ехник, видов торта и украшений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6/144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E85A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Охрана труда</w:t>
            </w:r>
            <w:r w:rsidR="00DC79FD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</w:t>
            </w:r>
            <w:r w:rsidR="00E85AB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="00E85AB2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</w:t>
            </w:r>
            <w:r w:rsidR="00E85AB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и </w:t>
            </w:r>
            <w:r w:rsidR="00E85AB2" w:rsidRPr="00BB19D7">
              <w:rPr>
                <w:rFonts w:ascii="Times New Roman" w:hAnsi="Times New Roman" w:cs="Times New Roman"/>
                <w:sz w:val="24"/>
                <w:szCs w:val="24"/>
              </w:rPr>
              <w:t>холодильного оборудования</w:t>
            </w: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3C588A" w:rsidRPr="003C588A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588A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E85AB2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труда на производстве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</w:t>
            </w:r>
            <w:r w:rsidRPr="00BB19D7">
              <w:rPr>
                <w:rFonts w:ascii="Times New Roman" w:hAnsi="Times New Roman" w:cs="Times New Roman"/>
              </w:rPr>
              <w:t xml:space="preserve">рованный 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E85AB2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механического оборудования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</w:t>
            </w:r>
            <w:r w:rsidRPr="00BB19D7">
              <w:rPr>
                <w:rFonts w:ascii="Times New Roman" w:hAnsi="Times New Roman" w:cs="Times New Roman"/>
              </w:rPr>
              <w:t xml:space="preserve">рованный 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D02451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работе на отдельных видах механического оборудования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3C588A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D02451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 w:rsidR="001C02A5" w:rsidRPr="00BB19D7">
              <w:rPr>
                <w:rFonts w:ascii="Times New Roman" w:hAnsi="Times New Roman" w:cs="Times New Roman"/>
                <w:sz w:val="24"/>
                <w:szCs w:val="24"/>
              </w:rPr>
              <w:t>при эксплуатации теплового оборудования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B19D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мбини</w:t>
            </w:r>
            <w:r w:rsidRPr="00BB19D7">
              <w:rPr>
                <w:rFonts w:ascii="Times New Roman" w:hAnsi="Times New Roman" w:cs="Times New Roman"/>
              </w:rPr>
              <w:t xml:space="preserve">рованный 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D02451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контрольно-кассовом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3C588A" w:rsidP="006554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330D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ТМКИ</w:t>
            </w:r>
            <w:r w:rsidR="00DC79FD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</w:t>
            </w:r>
            <w:r w:rsidR="00330D06" w:rsidRPr="008E2DDD">
              <w:rPr>
                <w:rFonts w:ascii="Times New Roman" w:hAnsi="Times New Roman" w:cs="Times New Roman"/>
                <w:sz w:val="24"/>
                <w:szCs w:val="24"/>
              </w:rPr>
              <w:t>Торты массового производства. Классификация.</w:t>
            </w: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  <w:p w:rsidR="003C588A" w:rsidRPr="003C588A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588A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3C588A" w:rsidP="003C588A"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330D06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Литерные торты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704968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330D06" w:rsidP="00330D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Фигурные торты. 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704968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330D06" w:rsidP="00330D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Фирменные торты. 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>
            <w:r w:rsidRPr="00BB19D7">
              <w:rPr>
                <w:rFonts w:ascii="Times New Roman" w:hAnsi="Times New Roman" w:cs="Times New Roman"/>
                <w:bCs/>
              </w:rPr>
              <w:t xml:space="preserve">усвоения новых </w:t>
            </w:r>
            <w:r w:rsidRPr="00BB19D7">
              <w:rPr>
                <w:rFonts w:ascii="Times New Roman" w:hAnsi="Times New Roman" w:cs="Times New Roman"/>
                <w:bCs/>
              </w:rPr>
              <w:lastRenderedPageBreak/>
              <w:t>знаний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песочных тортов</w:t>
            </w:r>
            <w:r w:rsidR="008E2DDD">
              <w:rPr>
                <w:rFonts w:ascii="Times New Roman" w:hAnsi="Times New Roman" w:cs="Times New Roman"/>
                <w:sz w:val="24"/>
                <w:szCs w:val="24"/>
              </w:rPr>
              <w:t>. «Птичье молоко»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704968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704968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песочного торта «Ландыш»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B27449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B27449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песочного торта «Абрикотин»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B27449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B27449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B27449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песочного торта с джемом</w:t>
            </w:r>
            <w:r w:rsidR="008E2DDD">
              <w:rPr>
                <w:rFonts w:ascii="Times New Roman" w:hAnsi="Times New Roman" w:cs="Times New Roman"/>
                <w:sz w:val="24"/>
                <w:szCs w:val="24"/>
              </w:rPr>
              <w:t>. Торт «</w:t>
            </w:r>
            <w:proofErr w:type="spellStart"/>
            <w:r w:rsidR="008E2DDD">
              <w:rPr>
                <w:rFonts w:ascii="Times New Roman" w:hAnsi="Times New Roman" w:cs="Times New Roman"/>
                <w:sz w:val="24"/>
                <w:szCs w:val="24"/>
              </w:rPr>
              <w:t>Пешт</w:t>
            </w:r>
            <w:proofErr w:type="spellEnd"/>
            <w:r w:rsidR="008E2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F0724E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F0724E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слоеных тортов</w:t>
            </w:r>
            <w:r w:rsidR="00D164D5">
              <w:rPr>
                <w:rFonts w:ascii="Times New Roman" w:hAnsi="Times New Roman" w:cs="Times New Roman"/>
                <w:sz w:val="24"/>
                <w:szCs w:val="24"/>
              </w:rPr>
              <w:t xml:space="preserve"> с кремом. Торт «Полено со сгущенкой»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F0724E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F0724E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F0724E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слоеного торта «Московская слойка»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F0724E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F0724E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D164D5" w:rsidP="00330D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слоеного торта с конфитюром. Торт «Большой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Мильфей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крем-пудингом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3C1B6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3C1B6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3C1B6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заварных тортов</w:t>
            </w:r>
            <w:r w:rsidR="00D164D5">
              <w:rPr>
                <w:rFonts w:ascii="Times New Roman" w:hAnsi="Times New Roman" w:cs="Times New Roman"/>
                <w:sz w:val="24"/>
                <w:szCs w:val="24"/>
              </w:rPr>
              <w:t xml:space="preserve"> «Райское блаженство»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3C1B6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3C1B6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3C1B6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330D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и оформление заварного торта </w:t>
            </w:r>
            <w:r w:rsidR="00C83772">
              <w:rPr>
                <w:rFonts w:ascii="Times New Roman" w:hAnsi="Times New Roman" w:cs="Times New Roman"/>
                <w:sz w:val="24"/>
                <w:szCs w:val="24"/>
              </w:rPr>
              <w:t>«Спартак шоколадный», «</w:t>
            </w:r>
            <w:proofErr w:type="spellStart"/>
            <w:r w:rsidR="00C83772">
              <w:rPr>
                <w:rFonts w:ascii="Times New Roman" w:hAnsi="Times New Roman" w:cs="Times New Roman"/>
                <w:sz w:val="24"/>
                <w:szCs w:val="24"/>
              </w:rPr>
              <w:t>Карпатка</w:t>
            </w:r>
            <w:proofErr w:type="spellEnd"/>
            <w:r w:rsidR="00C837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3C1B6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3C1B6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 и оформление воздушных тортов</w:t>
            </w:r>
            <w:r w:rsidR="008E2DDD">
              <w:rPr>
                <w:rFonts w:ascii="Times New Roman" w:hAnsi="Times New Roman" w:cs="Times New Roman"/>
                <w:sz w:val="24"/>
                <w:szCs w:val="24"/>
              </w:rPr>
              <w:t>. Муссовый торт.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D6412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D6412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 w:rsidP="00C72333">
            <w:r w:rsidRPr="00BB19D7">
              <w:rPr>
                <w:rFonts w:ascii="Times New Roman" w:hAnsi="Times New Roman" w:cs="Times New Roman"/>
                <w:bCs/>
              </w:rPr>
              <w:t>усвоения новых знаний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Приготовление и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рмление комбинированных тортов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D6412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D6412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C72333">
            <w:r w:rsidRPr="003C588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C83772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="001C02A5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торта Графские развалины»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3C588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трудовых приемов и операций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C83772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="001C02A5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торта Наполеон»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3C588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трудовых приемов и операций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C83772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="001C02A5"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торта Дамские палочки»</w:t>
            </w:r>
          </w:p>
        </w:tc>
        <w:tc>
          <w:tcPr>
            <w:tcW w:w="850" w:type="dxa"/>
          </w:tcPr>
          <w:p w:rsidR="001C02A5" w:rsidRPr="00BB19D7" w:rsidRDefault="003C588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3C588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трудовых приемов и операций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Оборудование</w:t>
            </w:r>
            <w:r w:rsidR="00D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3D">
              <w:rPr>
                <w:rFonts w:ascii="Times New Roman" w:hAnsi="Times New Roman" w:cs="Times New Roman"/>
                <w:sz w:val="24"/>
                <w:szCs w:val="24"/>
              </w:rPr>
              <w:t>Линия для производства бисквитных изделий</w:t>
            </w: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C83772" w:rsidRPr="00C83772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3772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9021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линия для производства теста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02A5" w:rsidRPr="00BB19D7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9021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C9393D" w:rsidP="00C9393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для производства заготовок коржей для тортов типа «Медовик» и «Наполеон»</w:t>
            </w:r>
          </w:p>
        </w:tc>
        <w:tc>
          <w:tcPr>
            <w:tcW w:w="850" w:type="dxa"/>
          </w:tcPr>
          <w:p w:rsidR="001C02A5" w:rsidRPr="00BB19D7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9021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C9393D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формирования заготовок тортов. Отсадочная машина</w:t>
            </w:r>
          </w:p>
        </w:tc>
        <w:tc>
          <w:tcPr>
            <w:tcW w:w="850" w:type="dxa"/>
          </w:tcPr>
          <w:p w:rsidR="001C02A5" w:rsidRPr="00BB19D7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9021AC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9021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C9393D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Формующий стол с ножевым устройством. Калибратор. Валковый экструдер.</w:t>
            </w:r>
          </w:p>
        </w:tc>
        <w:tc>
          <w:tcPr>
            <w:tcW w:w="850" w:type="dxa"/>
          </w:tcPr>
          <w:p w:rsidR="001C02A5" w:rsidRPr="00BB19D7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61077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61077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610777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794E6A" w:rsidP="00C9393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линия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ламинации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слоеного теста.</w:t>
            </w:r>
          </w:p>
        </w:tc>
        <w:tc>
          <w:tcPr>
            <w:tcW w:w="850" w:type="dxa"/>
          </w:tcPr>
          <w:p w:rsidR="001C02A5" w:rsidRPr="00BB19D7" w:rsidRDefault="00C83772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2A5" w:rsidRPr="0061077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Pr="00610777" w:rsidRDefault="001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Default="001C02A5">
            <w:r w:rsidRPr="00610777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gramEnd"/>
            <w:r w:rsidRPr="0023134F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//о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оформлять </w:t>
            </w:r>
            <w:r w:rsidR="008E2DDD">
              <w:rPr>
                <w:rFonts w:ascii="Times New Roman" w:hAnsi="Times New Roman" w:cs="Times New Roman"/>
                <w:sz w:val="24"/>
                <w:szCs w:val="24"/>
              </w:rPr>
              <w:t xml:space="preserve">йогуртовые </w:t>
            </w: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бисквитные торты</w:t>
            </w: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  <w:p w:rsidR="001C02A5" w:rsidRP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014" w:rsidRDefault="007F2014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C72333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02A5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песочные торты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02A5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слоеные  торты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02A5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миндальные  торты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02A5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белковые  торты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02A5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1C02A5" w:rsidRPr="00BB19D7" w:rsidTr="00E85AB2">
        <w:tc>
          <w:tcPr>
            <w:tcW w:w="852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BB19D7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комбинированные торты</w:t>
            </w: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02A5">
              <w:rPr>
                <w:rFonts w:ascii="Times New Roman" w:hAnsi="Times New Roman" w:cs="Times New Roman"/>
              </w:rPr>
              <w:t>ыполнение сложных комплексных работ</w:t>
            </w:r>
          </w:p>
        </w:tc>
      </w:tr>
      <w:tr w:rsidR="001C02A5" w:rsidRPr="00BB19D7" w:rsidTr="00181439">
        <w:tc>
          <w:tcPr>
            <w:tcW w:w="852" w:type="dxa"/>
            <w:vMerge/>
          </w:tcPr>
          <w:p w:rsidR="001C02A5" w:rsidRPr="00794E6A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02A5" w:rsidRPr="00794E6A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2A5" w:rsidRPr="00794E6A" w:rsidRDefault="001C02A5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6A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spellEnd"/>
            <w:r w:rsidRPr="00794E6A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/</w:t>
            </w:r>
            <w:proofErr w:type="spellStart"/>
            <w:r w:rsidRPr="00794E6A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п</w:t>
            </w:r>
            <w:proofErr w:type="spellEnd"/>
            <w:proofErr w:type="gramStart"/>
            <w:r w:rsidR="00DC79FD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</w:t>
            </w: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4E6A">
              <w:rPr>
                <w:rFonts w:ascii="Times New Roman" w:hAnsi="Times New Roman" w:cs="Times New Roman"/>
                <w:sz w:val="24"/>
                <w:szCs w:val="24"/>
              </w:rPr>
              <w:t xml:space="preserve">отовить и оформлять </w:t>
            </w:r>
            <w:proofErr w:type="spellStart"/>
            <w:r w:rsidR="008E2DDD" w:rsidRPr="00794E6A">
              <w:rPr>
                <w:rFonts w:ascii="Times New Roman" w:hAnsi="Times New Roman" w:cs="Times New Roman"/>
                <w:sz w:val="24"/>
                <w:szCs w:val="24"/>
              </w:rPr>
              <w:t>бисквитно-ореховые</w:t>
            </w:r>
            <w:proofErr w:type="spellEnd"/>
            <w:r w:rsidR="008E2DDD" w:rsidRPr="0079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2A5" w:rsidRPr="00BB19D7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C02A5" w:rsidRDefault="001C02A5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02A5" w:rsidRDefault="001C02A5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02A5" w:rsidRPr="006554FC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794E6A" w:rsidRPr="00BB19D7" w:rsidTr="00181439">
        <w:tc>
          <w:tcPr>
            <w:tcW w:w="852" w:type="dxa"/>
          </w:tcPr>
          <w:p w:rsidR="00794E6A" w:rsidRP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94E6A" w:rsidRP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6A" w:rsidRP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</w:t>
            </w:r>
            <w:proofErr w:type="spellStart"/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оформлятьбисквитно-творожные</w:t>
            </w:r>
            <w:proofErr w:type="spellEnd"/>
            <w:r w:rsidRPr="00794E6A">
              <w:rPr>
                <w:rFonts w:ascii="Times New Roman" w:hAnsi="Times New Roman" w:cs="Times New Roman"/>
                <w:sz w:val="24"/>
                <w:szCs w:val="24"/>
              </w:rPr>
              <w:t xml:space="preserve"> торты</w:t>
            </w:r>
          </w:p>
        </w:tc>
        <w:tc>
          <w:tcPr>
            <w:tcW w:w="850" w:type="dxa"/>
          </w:tcPr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794E6A" w:rsidRPr="00BB19D7" w:rsidTr="00181439">
        <w:tc>
          <w:tcPr>
            <w:tcW w:w="852" w:type="dxa"/>
            <w:vMerge w:val="restart"/>
          </w:tcPr>
          <w:p w:rsidR="00794E6A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E6A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6A" w:rsidRPr="0023134F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песочные торты</w:t>
            </w:r>
          </w:p>
        </w:tc>
        <w:tc>
          <w:tcPr>
            <w:tcW w:w="850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794E6A" w:rsidRPr="00BB19D7" w:rsidTr="00181439">
        <w:tc>
          <w:tcPr>
            <w:tcW w:w="852" w:type="dxa"/>
            <w:vMerge/>
          </w:tcPr>
          <w:p w:rsidR="00794E6A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E6A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6A" w:rsidRPr="0023134F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BB19D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слоеные торты</w:t>
            </w:r>
          </w:p>
        </w:tc>
        <w:tc>
          <w:tcPr>
            <w:tcW w:w="850" w:type="dxa"/>
          </w:tcPr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94E6A" w:rsidRPr="00794E6A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794E6A" w:rsidRPr="00BB19D7" w:rsidTr="00181439">
        <w:tc>
          <w:tcPr>
            <w:tcW w:w="852" w:type="dxa"/>
            <w:vMerge/>
          </w:tcPr>
          <w:p w:rsidR="00794E6A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E6A" w:rsidRPr="00BB19D7" w:rsidRDefault="00794E6A" w:rsidP="00BB19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6A" w:rsidRPr="001758AD" w:rsidRDefault="001758AD" w:rsidP="00BB19D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58AD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</w:tcPr>
          <w:p w:rsidR="00794E6A" w:rsidRPr="00794E6A" w:rsidRDefault="001758AD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7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94E6A" w:rsidRPr="00BB19D7" w:rsidRDefault="00794E6A" w:rsidP="001C02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94E6A" w:rsidRDefault="00794E6A" w:rsidP="00BB19D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0B5F" w:rsidRPr="00BB19D7" w:rsidRDefault="00B80B5F" w:rsidP="00BB19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0B5F" w:rsidRPr="00BB19D7" w:rsidRDefault="00B80B5F" w:rsidP="00BB19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0B5F" w:rsidRPr="00BB19D7" w:rsidRDefault="00B80B5F" w:rsidP="00BB19D7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0B5F" w:rsidRDefault="00B80B5F" w:rsidP="00B80B5F">
      <w:pPr>
        <w:rPr>
          <w:lang w:val="en-US"/>
        </w:rPr>
      </w:pPr>
    </w:p>
    <w:p w:rsidR="00B80B5F" w:rsidRPr="005C396D" w:rsidRDefault="00B80B5F" w:rsidP="00B80B5F"/>
    <w:p w:rsidR="00B80B5F" w:rsidRDefault="00B80B5F" w:rsidP="00B80B5F">
      <w:pPr>
        <w:rPr>
          <w:lang w:val="en-US"/>
        </w:rPr>
      </w:pPr>
    </w:p>
    <w:p w:rsidR="00B80B5F" w:rsidRDefault="00B80B5F" w:rsidP="00B80B5F">
      <w:pPr>
        <w:rPr>
          <w:lang w:val="en-US"/>
        </w:rPr>
      </w:pPr>
    </w:p>
    <w:p w:rsidR="00B80B5F" w:rsidRDefault="00B80B5F" w:rsidP="00B80B5F">
      <w:pPr>
        <w:rPr>
          <w:lang w:val="en-US"/>
        </w:rPr>
      </w:pPr>
    </w:p>
    <w:p w:rsidR="00BB19D7" w:rsidRDefault="00BB19D7"/>
    <w:sectPr w:rsidR="00BB19D7" w:rsidSect="00B066B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E0B"/>
    <w:multiLevelType w:val="multilevel"/>
    <w:tmpl w:val="A41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50CA1"/>
    <w:multiLevelType w:val="hybridMultilevel"/>
    <w:tmpl w:val="6C9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4D13"/>
    <w:multiLevelType w:val="hybridMultilevel"/>
    <w:tmpl w:val="1634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302E5"/>
    <w:multiLevelType w:val="hybridMultilevel"/>
    <w:tmpl w:val="59A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D7DE6"/>
    <w:multiLevelType w:val="hybridMultilevel"/>
    <w:tmpl w:val="47FE5BA8"/>
    <w:lvl w:ilvl="0" w:tplc="C0C8419E">
      <w:start w:val="1"/>
      <w:numFmt w:val="bullet"/>
      <w:lvlText w:val=""/>
      <w:lvlJc w:val="left"/>
      <w:pPr>
        <w:ind w:left="415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BC42BB66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B58651C8">
      <w:start w:val="1"/>
      <w:numFmt w:val="bullet"/>
      <w:lvlText w:val="•"/>
      <w:lvlJc w:val="left"/>
      <w:pPr>
        <w:ind w:left="1643" w:hanging="284"/>
      </w:pPr>
      <w:rPr>
        <w:rFonts w:hint="default"/>
      </w:rPr>
    </w:lvl>
    <w:lvl w:ilvl="3" w:tplc="F77E6330">
      <w:start w:val="1"/>
      <w:numFmt w:val="bullet"/>
      <w:lvlText w:val="•"/>
      <w:lvlJc w:val="left"/>
      <w:pPr>
        <w:ind w:left="2255" w:hanging="284"/>
      </w:pPr>
      <w:rPr>
        <w:rFonts w:hint="default"/>
      </w:rPr>
    </w:lvl>
    <w:lvl w:ilvl="4" w:tplc="8CE821EA">
      <w:start w:val="1"/>
      <w:numFmt w:val="bullet"/>
      <w:lvlText w:val="•"/>
      <w:lvlJc w:val="left"/>
      <w:pPr>
        <w:ind w:left="2867" w:hanging="284"/>
      </w:pPr>
      <w:rPr>
        <w:rFonts w:hint="default"/>
      </w:rPr>
    </w:lvl>
    <w:lvl w:ilvl="5" w:tplc="748ED952">
      <w:start w:val="1"/>
      <w:numFmt w:val="bullet"/>
      <w:lvlText w:val="•"/>
      <w:lvlJc w:val="left"/>
      <w:pPr>
        <w:ind w:left="3478" w:hanging="284"/>
      </w:pPr>
      <w:rPr>
        <w:rFonts w:hint="default"/>
      </w:rPr>
    </w:lvl>
    <w:lvl w:ilvl="6" w:tplc="D8667ADC">
      <w:start w:val="1"/>
      <w:numFmt w:val="bullet"/>
      <w:lvlText w:val="•"/>
      <w:lvlJc w:val="left"/>
      <w:pPr>
        <w:ind w:left="4090" w:hanging="284"/>
      </w:pPr>
      <w:rPr>
        <w:rFonts w:hint="default"/>
      </w:rPr>
    </w:lvl>
    <w:lvl w:ilvl="7" w:tplc="CA862826">
      <w:start w:val="1"/>
      <w:numFmt w:val="bullet"/>
      <w:lvlText w:val="•"/>
      <w:lvlJc w:val="left"/>
      <w:pPr>
        <w:ind w:left="4702" w:hanging="284"/>
      </w:pPr>
      <w:rPr>
        <w:rFonts w:hint="default"/>
      </w:rPr>
    </w:lvl>
    <w:lvl w:ilvl="8" w:tplc="A928D3C6">
      <w:start w:val="1"/>
      <w:numFmt w:val="bullet"/>
      <w:lvlText w:val="•"/>
      <w:lvlJc w:val="left"/>
      <w:pPr>
        <w:ind w:left="5314" w:hanging="284"/>
      </w:pPr>
      <w:rPr>
        <w:rFonts w:hint="default"/>
      </w:rPr>
    </w:lvl>
  </w:abstractNum>
  <w:abstractNum w:abstractNumId="5">
    <w:nsid w:val="39E96AAB"/>
    <w:multiLevelType w:val="hybridMultilevel"/>
    <w:tmpl w:val="CEECE764"/>
    <w:lvl w:ilvl="0" w:tplc="64AE00A8">
      <w:start w:val="1"/>
      <w:numFmt w:val="bullet"/>
      <w:lvlText w:val=""/>
      <w:lvlJc w:val="left"/>
      <w:pPr>
        <w:ind w:left="415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3614"/>
    <w:multiLevelType w:val="hybridMultilevel"/>
    <w:tmpl w:val="D9CE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1B8A"/>
    <w:multiLevelType w:val="hybridMultilevel"/>
    <w:tmpl w:val="D088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C2CB9"/>
    <w:multiLevelType w:val="multilevel"/>
    <w:tmpl w:val="F6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2225F4"/>
    <w:multiLevelType w:val="hybridMultilevel"/>
    <w:tmpl w:val="6A54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3100D"/>
    <w:multiLevelType w:val="hybridMultilevel"/>
    <w:tmpl w:val="1DBE494C"/>
    <w:lvl w:ilvl="0" w:tplc="56B4CA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6BC"/>
    <w:rsid w:val="000548BA"/>
    <w:rsid w:val="000D6676"/>
    <w:rsid w:val="000E218D"/>
    <w:rsid w:val="001758AD"/>
    <w:rsid w:val="00181439"/>
    <w:rsid w:val="001C02A5"/>
    <w:rsid w:val="002237C7"/>
    <w:rsid w:val="0023134F"/>
    <w:rsid w:val="00327B49"/>
    <w:rsid w:val="00330D06"/>
    <w:rsid w:val="003C588A"/>
    <w:rsid w:val="003D06D1"/>
    <w:rsid w:val="003D0ECE"/>
    <w:rsid w:val="003D5745"/>
    <w:rsid w:val="0040188C"/>
    <w:rsid w:val="0052189D"/>
    <w:rsid w:val="0053328F"/>
    <w:rsid w:val="005C396D"/>
    <w:rsid w:val="005D7BC6"/>
    <w:rsid w:val="006554FC"/>
    <w:rsid w:val="006610B5"/>
    <w:rsid w:val="0066271F"/>
    <w:rsid w:val="007606B2"/>
    <w:rsid w:val="007874BF"/>
    <w:rsid w:val="00794E6A"/>
    <w:rsid w:val="007F2014"/>
    <w:rsid w:val="00843333"/>
    <w:rsid w:val="008976DA"/>
    <w:rsid w:val="008E2DDD"/>
    <w:rsid w:val="00A773DF"/>
    <w:rsid w:val="00A80A00"/>
    <w:rsid w:val="00AE54C3"/>
    <w:rsid w:val="00B066BC"/>
    <w:rsid w:val="00B80B5F"/>
    <w:rsid w:val="00BB19D7"/>
    <w:rsid w:val="00C428FA"/>
    <w:rsid w:val="00C72333"/>
    <w:rsid w:val="00C83772"/>
    <w:rsid w:val="00C9393D"/>
    <w:rsid w:val="00CB3280"/>
    <w:rsid w:val="00D02451"/>
    <w:rsid w:val="00D164D5"/>
    <w:rsid w:val="00D36CE1"/>
    <w:rsid w:val="00D90D18"/>
    <w:rsid w:val="00D9642B"/>
    <w:rsid w:val="00DC79FD"/>
    <w:rsid w:val="00E00F60"/>
    <w:rsid w:val="00E85AB2"/>
    <w:rsid w:val="00F71675"/>
    <w:rsid w:val="00F809AC"/>
    <w:rsid w:val="00FC0199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аркированный,Абзац списка1,Heading1,Colorful List - Accent 11,List Paragraph_0"/>
    <w:basedOn w:val="a"/>
    <w:link w:val="a5"/>
    <w:uiPriority w:val="34"/>
    <w:qFormat/>
    <w:rsid w:val="00B8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аркированный Знак,Абзац списка1 Знак,Heading1 Знак,Colorful List - Accent 11 Знак,List Paragraph_0 Знак"/>
    <w:link w:val="a4"/>
    <w:uiPriority w:val="34"/>
    <w:locked/>
    <w:rsid w:val="00B80B5F"/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B80B5F"/>
  </w:style>
  <w:style w:type="character" w:customStyle="1" w:styleId="google-src-text1">
    <w:name w:val="google-src-text1"/>
    <w:basedOn w:val="a0"/>
    <w:rsid w:val="00B80B5F"/>
    <w:rPr>
      <w:vanish/>
      <w:webHidden w:val="0"/>
      <w:specVanish w:val="0"/>
    </w:rPr>
  </w:style>
  <w:style w:type="paragraph" w:customStyle="1" w:styleId="Default">
    <w:name w:val="Default"/>
    <w:rsid w:val="00B80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aliases w:val="Алия,ТекстОтчета,Таймс14,Без интервала2,Обя,мелкий,мой рабочий,норма,Айгерим,Без интервала1,СНОСКИ,No Spacing,Без интервала3,No Spacing1,свой,Без интервала11,14 TNR,без интервала,Елжан,МОЙ СТИЛЬ,исполнитель,Без интеБез интервала,Ерк!н,Ерк"/>
    <w:link w:val="a7"/>
    <w:uiPriority w:val="1"/>
    <w:qFormat/>
    <w:rsid w:val="00B80B5F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Алия Знак,ТекстОтчета Знак,Таймс14 Знак,Без интервала2 Знак,Обя Знак,мелкий Знак,мой рабочий Знак,норма Знак,Айгерим Знак,Без интервала1 Знак,СНОСКИ Знак,No Spacing Знак,Без интервала3 Знак,No Spacing1 Знак,свой Знак,14 TNR Знак"/>
    <w:link w:val="a6"/>
    <w:uiPriority w:val="1"/>
    <w:qFormat/>
    <w:rsid w:val="00B80B5F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B5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19D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7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lya_rakhmatullina68@mail.ru" TargetMode="External"/><Relationship Id="rId5" Type="http://schemas.openxmlformats.org/officeDocument/2006/relationships/hyperlink" Target="mailto:Gazizaxase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Восток</dc:creator>
  <cp:keywords/>
  <dc:description/>
  <cp:lastModifiedBy>Восток</cp:lastModifiedBy>
  <cp:revision>15</cp:revision>
  <cp:lastPrinted>2022-11-07T08:08:00Z</cp:lastPrinted>
  <dcterms:created xsi:type="dcterms:W3CDTF">2021-12-29T08:49:00Z</dcterms:created>
  <dcterms:modified xsi:type="dcterms:W3CDTF">2022-11-07T08:12:00Z</dcterms:modified>
</cp:coreProperties>
</file>